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11D4" w14:textId="35AC487F" w:rsidR="00AE35F5" w:rsidRPr="00021049" w:rsidRDefault="00AE35F5" w:rsidP="00AE35F5">
      <w:pPr>
        <w:pStyle w:val="Header"/>
        <w:tabs>
          <w:tab w:val="right" w:pos="9638"/>
        </w:tabs>
        <w:rPr>
          <w:sz w:val="24"/>
          <w:szCs w:val="24"/>
        </w:rPr>
      </w:pPr>
      <w:r w:rsidRPr="00021049">
        <w:rPr>
          <w:sz w:val="24"/>
          <w:szCs w:val="24"/>
        </w:rPr>
        <w:t>3GPP SA WG</w:t>
      </w:r>
      <w:r w:rsidR="00E86E09">
        <w:rPr>
          <w:sz w:val="24"/>
          <w:szCs w:val="24"/>
        </w:rPr>
        <w:t>2</w:t>
      </w:r>
      <w:r w:rsidRPr="00021049">
        <w:rPr>
          <w:sz w:val="24"/>
          <w:szCs w:val="24"/>
        </w:rPr>
        <w:t xml:space="preserve"> Meeting #</w:t>
      </w:r>
      <w:r w:rsidR="00EC2977">
        <w:rPr>
          <w:sz w:val="24"/>
          <w:szCs w:val="24"/>
        </w:rPr>
        <w:t>15</w:t>
      </w:r>
      <w:r w:rsidR="00754342">
        <w:rPr>
          <w:sz w:val="24"/>
          <w:szCs w:val="24"/>
        </w:rPr>
        <w:t>8</w:t>
      </w:r>
      <w:r w:rsidRPr="00021049">
        <w:rPr>
          <w:sz w:val="24"/>
          <w:szCs w:val="24"/>
        </w:rPr>
        <w:tab/>
      </w:r>
      <w:r w:rsidR="007E2C95" w:rsidRPr="007E2C95">
        <w:rPr>
          <w:sz w:val="24"/>
          <w:szCs w:val="24"/>
        </w:rPr>
        <w:t>S2-230</w:t>
      </w:r>
      <w:r w:rsidR="000D7F00">
        <w:rPr>
          <w:sz w:val="24"/>
          <w:szCs w:val="24"/>
        </w:rPr>
        <w:t>8685</w:t>
      </w:r>
    </w:p>
    <w:p w14:paraId="6487D85E" w14:textId="2D7DAC51" w:rsidR="00AE35F5" w:rsidRDefault="00520C38" w:rsidP="00AE35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</w:rPr>
      </w:pPr>
      <w:r>
        <w:rPr>
          <w:rFonts w:eastAsia="Arial Unicode MS" w:cs="Arial"/>
          <w:bCs/>
          <w:sz w:val="24"/>
        </w:rPr>
        <w:t>Goteborg</w:t>
      </w:r>
      <w:r w:rsidR="00D13EE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Aug</w:t>
      </w:r>
      <w:r w:rsidR="00D13EE1">
        <w:rPr>
          <w:rFonts w:eastAsia="Arial Unicode MS" w:cs="Arial"/>
          <w:bCs/>
          <w:sz w:val="24"/>
        </w:rPr>
        <w:t xml:space="preserve"> 2</w:t>
      </w:r>
      <w:r>
        <w:rPr>
          <w:rFonts w:eastAsia="Arial Unicode MS" w:cs="Arial"/>
          <w:bCs/>
          <w:sz w:val="24"/>
        </w:rPr>
        <w:t>1</w:t>
      </w:r>
      <w:r w:rsidR="00D13EE1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5</w:t>
      </w:r>
      <w:r w:rsidR="00D13EE1">
        <w:rPr>
          <w:rFonts w:eastAsia="Arial Unicode MS" w:cs="Arial"/>
          <w:bCs/>
          <w:sz w:val="24"/>
        </w:rPr>
        <w:t xml:space="preserve"> 2023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</w:rPr>
        <w:t xml:space="preserve">(revision of </w:t>
      </w:r>
      <w:r w:rsidR="00AE35F5" w:rsidRPr="006C2E80">
        <w:rPr>
          <w:rFonts w:eastAsia="Batang" w:cs="Arial"/>
          <w:sz w:val="20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30ED7486" w14:textId="00DF9FD8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520C38">
        <w:rPr>
          <w:rFonts w:ascii="Arial" w:eastAsia="Batang" w:hAnsi="Arial"/>
          <w:b/>
          <w:sz w:val="24"/>
          <w:szCs w:val="24"/>
          <w:lang w:val="en-US"/>
        </w:rPr>
        <w:t>Nokia</w:t>
      </w:r>
      <w:r w:rsidR="00E4175A">
        <w:rPr>
          <w:rFonts w:ascii="Arial" w:eastAsia="Batang" w:hAnsi="Arial"/>
          <w:b/>
          <w:sz w:val="24"/>
          <w:szCs w:val="24"/>
          <w:lang w:val="en-US"/>
        </w:rPr>
        <w:t>, Nokia Shanghai Bell</w:t>
      </w:r>
    </w:p>
    <w:p w14:paraId="209BF885" w14:textId="223B780B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8428BB">
        <w:rPr>
          <w:rFonts w:ascii="Arial" w:eastAsia="Batang" w:hAnsi="Arial" w:cs="Arial"/>
          <w:b/>
          <w:sz w:val="24"/>
          <w:szCs w:val="24"/>
        </w:rPr>
        <w:t>URSP Update based on unsuccessful Secondary Authentication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1A99D6DE" w14:textId="09A68A93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E86E09">
        <w:rPr>
          <w:rFonts w:ascii="Arial" w:eastAsia="Batang" w:hAnsi="Arial"/>
          <w:b/>
          <w:sz w:val="24"/>
          <w:szCs w:val="24"/>
          <w:lang w:val="en-US"/>
        </w:rPr>
        <w:t>Information</w:t>
      </w:r>
    </w:p>
    <w:p w14:paraId="1AD4C03E" w14:textId="6E7A390E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E4175A">
        <w:rPr>
          <w:rFonts w:ascii="Arial" w:eastAsia="Batang" w:hAnsi="Arial"/>
          <w:b/>
          <w:sz w:val="24"/>
          <w:szCs w:val="24"/>
          <w:lang w:val="en-US"/>
        </w:rPr>
        <w:t>10.5</w:t>
      </w:r>
    </w:p>
    <w:p w14:paraId="6EDFC9D6" w14:textId="77777777" w:rsidR="00AE35F5" w:rsidRPr="006C2E80" w:rsidRDefault="00AE35F5" w:rsidP="00AE35F5">
      <w:pPr>
        <w:rPr>
          <w:rFonts w:eastAsia="Batang"/>
          <w:lang w:val="en-US"/>
        </w:rPr>
      </w:pPr>
    </w:p>
    <w:p w14:paraId="1A4F033E" w14:textId="77777777" w:rsidR="00AE35F5" w:rsidRPr="00BC642A" w:rsidRDefault="00AE35F5" w:rsidP="00AE35F5">
      <w:pPr>
        <w:pStyle w:val="Heading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7197CD60" w:rsidR="00AE35F5" w:rsidRPr="006C2E80" w:rsidRDefault="00AE35F5" w:rsidP="00AE35F5">
      <w:pPr>
        <w:pStyle w:val="Heading8"/>
      </w:pPr>
      <w:r w:rsidRPr="00F42D5D">
        <w:t>Title:</w:t>
      </w:r>
      <w:r w:rsidR="00A35130" w:rsidRPr="00F42D5D">
        <w:t xml:space="preserve"> </w:t>
      </w:r>
      <w:r w:rsidR="0056446A">
        <w:t>URSP update based on unsuccessful Secondary Authentication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74E262C2" w:rsidR="00AE35F5" w:rsidRDefault="00AE35F5" w:rsidP="00AE35F5">
      <w:pPr>
        <w:pStyle w:val="Heading8"/>
      </w:pPr>
      <w:r>
        <w:t>Acronym:</w:t>
      </w:r>
      <w:r>
        <w:tab/>
      </w:r>
      <w:r w:rsidR="0050069B">
        <w:t>TEI19_</w:t>
      </w:r>
      <w:r w:rsidR="0056446A">
        <w:t>URSP_UN_SA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03E2E1C7" w:rsidR="00AE35F5" w:rsidRDefault="00AE35F5" w:rsidP="00AE35F5">
      <w:pPr>
        <w:pStyle w:val="Heading8"/>
      </w:pPr>
      <w:r>
        <w:t>Unique identifier:</w:t>
      </w:r>
      <w:r>
        <w:tab/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Heading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Heading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AE35F5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AE35F5" w:rsidRDefault="00AE35F5" w:rsidP="008D0F3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77777777" w:rsidR="00AE35F5" w:rsidRDefault="00AE35F5" w:rsidP="008D0F3B">
            <w:pPr>
              <w:pStyle w:val="TAC"/>
            </w:pPr>
          </w:p>
        </w:tc>
      </w:tr>
      <w:tr w:rsidR="00AE35F5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AE35F5" w:rsidRDefault="00AE35F5" w:rsidP="008D0F3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77777777" w:rsidR="00AE35F5" w:rsidRDefault="00C92986" w:rsidP="008D0F3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77777777" w:rsidR="00AE35F5" w:rsidRDefault="00E86E09" w:rsidP="008D0F3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DB80831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054289A9" w14:textId="25DD2D93" w:rsidR="00AE35F5" w:rsidRDefault="00CB5BBA" w:rsidP="008D0F3B">
            <w:pPr>
              <w:pStyle w:val="TAC"/>
            </w:pPr>
            <w:r>
              <w:t>X</w:t>
            </w:r>
          </w:p>
        </w:tc>
      </w:tr>
      <w:tr w:rsidR="00AE35F5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AE35F5" w:rsidRDefault="00AE35F5" w:rsidP="008D0F3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7E711CB2" w14:textId="36295FAF" w:rsidR="00AE35F5" w:rsidRDefault="00AE35F5" w:rsidP="008D0F3B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Heading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Heading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Heading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6598D56B" w:rsidR="00AE35F5" w:rsidRDefault="00FC4EA5" w:rsidP="008D0F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33404AD4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Heading2"/>
      </w:pPr>
      <w:r>
        <w:lastRenderedPageBreak/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35F5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1BA8816C" w:rsidR="00AE35F5" w:rsidRDefault="00FC4EA5" w:rsidP="008D0F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57D4608" w14:textId="77777777" w:rsidR="00AE35F5" w:rsidRDefault="00AE35F5" w:rsidP="008D0F3B">
            <w:pPr>
              <w:pStyle w:val="TAL"/>
            </w:pPr>
          </w:p>
        </w:tc>
        <w:tc>
          <w:tcPr>
            <w:tcW w:w="1101" w:type="dxa"/>
          </w:tcPr>
          <w:p w14:paraId="41F49545" w14:textId="77777777" w:rsidR="00AE35F5" w:rsidRDefault="00AE35F5" w:rsidP="008D0F3B">
            <w:pPr>
              <w:pStyle w:val="TAL"/>
            </w:pPr>
          </w:p>
        </w:tc>
        <w:tc>
          <w:tcPr>
            <w:tcW w:w="6010" w:type="dxa"/>
          </w:tcPr>
          <w:p w14:paraId="5F0F5547" w14:textId="77777777" w:rsidR="00AE35F5" w:rsidRPr="00251D80" w:rsidRDefault="00AE35F5" w:rsidP="008D0F3B">
            <w:pPr>
              <w:pStyle w:val="TAL"/>
            </w:pP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Heading1"/>
      </w:pPr>
      <w:r>
        <w:t>3</w:t>
      </w:r>
      <w:r>
        <w:tab/>
        <w:t>Justification</w:t>
      </w:r>
    </w:p>
    <w:p w14:paraId="20C65120" w14:textId="6A8CBC72" w:rsidR="0056446A" w:rsidRDefault="00F93F51" w:rsidP="00AA736A">
      <w:pPr>
        <w:rPr>
          <w:rFonts w:ascii="Arial" w:hAnsi="Arial" w:cs="Arial"/>
          <w:szCs w:val="22"/>
          <w:lang w:eastAsia="de-DE"/>
        </w:rPr>
      </w:pPr>
      <w:r>
        <w:t>In the c</w:t>
      </w:r>
      <w:r w:rsidR="00A1765E" w:rsidRPr="00B21DED">
        <w:t>urrent release of the specification</w:t>
      </w:r>
      <w:r>
        <w:t>,</w:t>
      </w:r>
      <w:r w:rsidR="00A1765E" w:rsidRPr="00B21DED">
        <w:t xml:space="preserve"> </w:t>
      </w:r>
      <w:r w:rsidR="0056446A" w:rsidRPr="0056446A">
        <w:t xml:space="preserve">5GS has an optional authentication &amp; authorization mechanism before </w:t>
      </w:r>
      <w:proofErr w:type="gramStart"/>
      <w:r w:rsidR="0056446A" w:rsidRPr="0056446A">
        <w:t>a</w:t>
      </w:r>
      <w:r>
        <w:t>n</w:t>
      </w:r>
      <w:proofErr w:type="gramEnd"/>
      <w:r w:rsidR="0056446A" w:rsidRPr="0056446A">
        <w:t xml:space="preserve"> UE is allowed to </w:t>
      </w:r>
      <w:r>
        <w:t>establish a PDU session successfully for a particular</w:t>
      </w:r>
      <w:r w:rsidR="0056446A" w:rsidRPr="0056446A">
        <w:t xml:space="preserve"> </w:t>
      </w:r>
      <w:r w:rsidR="0056446A">
        <w:t>DNN</w:t>
      </w:r>
      <w:r w:rsidR="0056446A" w:rsidRPr="0056446A">
        <w:t xml:space="preserve">. This concept </w:t>
      </w:r>
      <w:r w:rsidR="0056446A">
        <w:t xml:space="preserve">is </w:t>
      </w:r>
      <w:r w:rsidR="0056446A" w:rsidRPr="0056446A">
        <w:t xml:space="preserve">called “Secondary authentication/authorization by a DN-AAA server during PDU Session” and is defined in TS 23.501 </w:t>
      </w:r>
      <w:r w:rsidR="0056446A">
        <w:t xml:space="preserve">section </w:t>
      </w:r>
      <w:r w:rsidR="0056446A" w:rsidRPr="0056446A">
        <w:t>5.6.6.</w:t>
      </w:r>
    </w:p>
    <w:p w14:paraId="2F7FCC73" w14:textId="77777777" w:rsidR="00F93F51" w:rsidRDefault="00F93F51" w:rsidP="00F93F51">
      <w:pPr>
        <w:rPr>
          <w:rFonts w:cs="Arial"/>
          <w:szCs w:val="22"/>
          <w:lang w:eastAsia="de-DE"/>
        </w:rPr>
      </w:pPr>
      <w:r>
        <w:rPr>
          <w:rFonts w:cs="Arial"/>
          <w:szCs w:val="22"/>
          <w:lang w:eastAsia="de-DE"/>
        </w:rPr>
        <w:t xml:space="preserve">UE is provided with URSP rules from PCF </w:t>
      </w:r>
      <w:proofErr w:type="gramStart"/>
      <w:r>
        <w:rPr>
          <w:rFonts w:cs="Arial"/>
          <w:szCs w:val="22"/>
          <w:lang w:eastAsia="de-DE"/>
        </w:rPr>
        <w:t>e.g.</w:t>
      </w:r>
      <w:proofErr w:type="gramEnd"/>
      <w:r>
        <w:rPr>
          <w:rFonts w:cs="Arial"/>
          <w:szCs w:val="22"/>
          <w:lang w:eastAsia="de-DE"/>
        </w:rPr>
        <w:t xml:space="preserve"> during registration procedure. UE uses URSP to determine which PDU session to use to carry the traffic of an application and if needed to decide upon establishing a PDU Session.</w:t>
      </w:r>
    </w:p>
    <w:p w14:paraId="54D31B83" w14:textId="1E30F13F" w:rsidR="00F93F51" w:rsidRDefault="00F93F51" w:rsidP="00F93F51">
      <w:pPr>
        <w:rPr>
          <w:rFonts w:cs="Arial"/>
          <w:szCs w:val="22"/>
          <w:lang w:eastAsia="de-DE"/>
        </w:rPr>
      </w:pPr>
      <w:r>
        <w:rPr>
          <w:rFonts w:cs="Arial"/>
          <w:szCs w:val="22"/>
          <w:lang w:eastAsia="de-DE"/>
        </w:rPr>
        <w:t xml:space="preserve">The </w:t>
      </w:r>
      <w:r w:rsidR="006B38F4">
        <w:rPr>
          <w:rFonts w:cs="Arial"/>
          <w:szCs w:val="22"/>
          <w:lang w:eastAsia="de-DE"/>
        </w:rPr>
        <w:t xml:space="preserve">UE </w:t>
      </w:r>
      <w:r>
        <w:rPr>
          <w:rFonts w:cs="Arial"/>
          <w:szCs w:val="22"/>
          <w:lang w:eastAsia="de-DE"/>
        </w:rPr>
        <w:t xml:space="preserve">PCF may be different from the </w:t>
      </w:r>
      <w:r w:rsidR="006B38F4">
        <w:rPr>
          <w:rFonts w:cs="Arial"/>
          <w:szCs w:val="22"/>
          <w:lang w:eastAsia="de-DE"/>
        </w:rPr>
        <w:t xml:space="preserve">SM </w:t>
      </w:r>
      <w:r>
        <w:rPr>
          <w:rFonts w:cs="Arial"/>
          <w:szCs w:val="22"/>
          <w:lang w:eastAsia="de-DE"/>
        </w:rPr>
        <w:t>PCF</w:t>
      </w:r>
      <w:r w:rsidR="006B38F4">
        <w:rPr>
          <w:rFonts w:cs="Arial"/>
          <w:szCs w:val="22"/>
          <w:lang w:eastAsia="de-DE"/>
        </w:rPr>
        <w:t>.</w:t>
      </w:r>
    </w:p>
    <w:p w14:paraId="63A98DFF" w14:textId="498C8F6D" w:rsidR="006B38F4" w:rsidRPr="00770F0A" w:rsidRDefault="006B38F4" w:rsidP="00F93F51">
      <w:pPr>
        <w:rPr>
          <w:lang w:val="en-US" w:eastAsia="de-DE"/>
        </w:rPr>
      </w:pPr>
      <w:r w:rsidRPr="00770F0A">
        <w:rPr>
          <w:szCs w:val="22"/>
          <w:lang w:eastAsia="de-DE"/>
        </w:rPr>
        <w:t>The DN-AAA server may or may not have the AF function for providing application guidance for the URSP Rules.</w:t>
      </w:r>
    </w:p>
    <w:p w14:paraId="210CED7C" w14:textId="29579746" w:rsidR="0056446A" w:rsidRPr="00770F0A" w:rsidRDefault="006B38F4" w:rsidP="00AA736A">
      <w:r w:rsidRPr="00770F0A">
        <w:t xml:space="preserve">With the above being the </w:t>
      </w:r>
      <w:r w:rsidR="0030733E">
        <w:t>preface</w:t>
      </w:r>
      <w:r w:rsidRPr="00770F0A">
        <w:t>, let us consider the following situation:</w:t>
      </w:r>
    </w:p>
    <w:p w14:paraId="53A1CE27" w14:textId="206A2ECE" w:rsidR="006B38F4" w:rsidRDefault="006B38F4" w:rsidP="006B38F4">
      <w:pPr>
        <w:pStyle w:val="ListParagraph"/>
        <w:numPr>
          <w:ilvl w:val="0"/>
          <w:numId w:val="38"/>
        </w:numPr>
        <w:rPr>
          <w:szCs w:val="22"/>
          <w:lang w:eastAsia="de-DE"/>
        </w:rPr>
      </w:pPr>
      <w:r w:rsidRPr="00770F0A">
        <w:rPr>
          <w:szCs w:val="22"/>
          <w:lang w:eastAsia="de-DE"/>
        </w:rPr>
        <w:t xml:space="preserve">DN-AAA-Server is not configured with DN-Specific identity or EAP identify for the UE then the secondary authentication/authorization fails </w:t>
      </w:r>
      <w:proofErr w:type="gramStart"/>
      <w:r w:rsidRPr="00770F0A">
        <w:rPr>
          <w:szCs w:val="22"/>
          <w:lang w:eastAsia="de-DE"/>
        </w:rPr>
        <w:t>and  PDU</w:t>
      </w:r>
      <w:proofErr w:type="gramEnd"/>
      <w:r w:rsidRPr="00770F0A">
        <w:rPr>
          <w:szCs w:val="22"/>
          <w:lang w:eastAsia="de-DE"/>
        </w:rPr>
        <w:t xml:space="preserve"> session gets rejected. </w:t>
      </w:r>
    </w:p>
    <w:p w14:paraId="4E894D81" w14:textId="77777777" w:rsidR="00770F0A" w:rsidRPr="00770F0A" w:rsidRDefault="00770F0A" w:rsidP="00770F0A">
      <w:pPr>
        <w:pStyle w:val="ListParagraph"/>
        <w:rPr>
          <w:szCs w:val="22"/>
          <w:lang w:eastAsia="de-DE"/>
        </w:rPr>
      </w:pPr>
    </w:p>
    <w:p w14:paraId="155D2FD7" w14:textId="77777777" w:rsidR="00770F0A" w:rsidRDefault="006B38F4" w:rsidP="006B38F4">
      <w:pPr>
        <w:pStyle w:val="ListParagraph"/>
        <w:numPr>
          <w:ilvl w:val="0"/>
          <w:numId w:val="38"/>
        </w:numPr>
        <w:rPr>
          <w:szCs w:val="22"/>
          <w:lang w:eastAsia="de-DE"/>
        </w:rPr>
      </w:pPr>
      <w:r w:rsidRPr="00770F0A">
        <w:rPr>
          <w:szCs w:val="22"/>
          <w:lang w:eastAsia="de-DE"/>
        </w:rPr>
        <w:t>As the URSP present in UE di</w:t>
      </w:r>
      <w:r w:rsidR="00770F0A" w:rsidRPr="00770F0A">
        <w:rPr>
          <w:szCs w:val="22"/>
          <w:lang w:eastAsia="de-DE"/>
        </w:rPr>
        <w:t>d</w:t>
      </w:r>
      <w:r w:rsidRPr="00770F0A">
        <w:rPr>
          <w:szCs w:val="22"/>
          <w:lang w:eastAsia="de-DE"/>
        </w:rPr>
        <w:t xml:space="preserve"> not get updated by PCF, UE continues to use the same DNN </w:t>
      </w:r>
      <w:r w:rsidR="00770F0A" w:rsidRPr="00770F0A">
        <w:rPr>
          <w:szCs w:val="22"/>
          <w:lang w:eastAsia="de-DE"/>
        </w:rPr>
        <w:t xml:space="preserve">repeatedly and </w:t>
      </w:r>
      <w:r w:rsidRPr="00770F0A">
        <w:rPr>
          <w:szCs w:val="22"/>
          <w:lang w:eastAsia="de-DE"/>
        </w:rPr>
        <w:t xml:space="preserve">as expected the PDU session gets rejected. </w:t>
      </w:r>
    </w:p>
    <w:p w14:paraId="5F7BAA06" w14:textId="77777777" w:rsidR="00770F0A" w:rsidRPr="00770F0A" w:rsidRDefault="00770F0A" w:rsidP="00770F0A">
      <w:pPr>
        <w:pStyle w:val="ListParagraph"/>
        <w:rPr>
          <w:szCs w:val="22"/>
          <w:lang w:eastAsia="de-DE"/>
        </w:rPr>
      </w:pPr>
    </w:p>
    <w:p w14:paraId="54A6CE57" w14:textId="08F11F7A" w:rsidR="006B38F4" w:rsidRPr="00770F0A" w:rsidRDefault="006B38F4" w:rsidP="006B38F4">
      <w:pPr>
        <w:pStyle w:val="ListParagraph"/>
        <w:numPr>
          <w:ilvl w:val="0"/>
          <w:numId w:val="38"/>
        </w:numPr>
        <w:rPr>
          <w:szCs w:val="22"/>
          <w:lang w:eastAsia="de-DE"/>
        </w:rPr>
      </w:pPr>
      <w:r w:rsidRPr="00770F0A">
        <w:rPr>
          <w:szCs w:val="22"/>
          <w:lang w:eastAsia="de-DE"/>
        </w:rPr>
        <w:t xml:space="preserve">This </w:t>
      </w:r>
      <w:proofErr w:type="spellStart"/>
      <w:r w:rsidR="00770F0A" w:rsidRPr="00770F0A">
        <w:rPr>
          <w:szCs w:val="22"/>
          <w:lang w:eastAsia="de-DE"/>
        </w:rPr>
        <w:t>singalling</w:t>
      </w:r>
      <w:proofErr w:type="spellEnd"/>
      <w:r w:rsidR="00770F0A" w:rsidRPr="00770F0A">
        <w:rPr>
          <w:szCs w:val="22"/>
          <w:lang w:eastAsia="de-DE"/>
        </w:rPr>
        <w:t xml:space="preserve"> </w:t>
      </w:r>
      <w:r w:rsidRPr="00770F0A">
        <w:rPr>
          <w:szCs w:val="22"/>
          <w:lang w:eastAsia="de-DE"/>
        </w:rPr>
        <w:t xml:space="preserve">procedure gets repeated </w:t>
      </w:r>
      <w:r w:rsidR="00770F0A" w:rsidRPr="00770F0A">
        <w:rPr>
          <w:szCs w:val="22"/>
          <w:lang w:eastAsia="de-DE"/>
        </w:rPr>
        <w:t xml:space="preserve">leading </w:t>
      </w:r>
      <w:r w:rsidRPr="00770F0A">
        <w:rPr>
          <w:szCs w:val="22"/>
          <w:lang w:eastAsia="de-DE"/>
        </w:rPr>
        <w:t xml:space="preserve">to </w:t>
      </w:r>
      <w:r w:rsidR="00770F0A" w:rsidRPr="00770F0A">
        <w:rPr>
          <w:szCs w:val="22"/>
          <w:lang w:eastAsia="de-DE"/>
        </w:rPr>
        <w:t xml:space="preserve">inefficient </w:t>
      </w:r>
      <w:r w:rsidRPr="00770F0A">
        <w:rPr>
          <w:szCs w:val="22"/>
          <w:lang w:eastAsia="de-DE"/>
        </w:rPr>
        <w:t>usage of radio and core resources</w:t>
      </w:r>
      <w:r w:rsidR="00770F0A" w:rsidRPr="00770F0A">
        <w:rPr>
          <w:szCs w:val="22"/>
          <w:lang w:eastAsia="de-DE"/>
        </w:rPr>
        <w:t>.</w:t>
      </w:r>
    </w:p>
    <w:p w14:paraId="2236285E" w14:textId="7400AFC1" w:rsidR="00EC4D10" w:rsidRDefault="0050418A" w:rsidP="00770F0A">
      <w:r>
        <w:t xml:space="preserve">Therefore, </w:t>
      </w:r>
      <w:r w:rsidR="007E3AC7">
        <w:t>it</w:t>
      </w:r>
      <w:r>
        <w:t xml:space="preserve"> i</w:t>
      </w:r>
      <w:r w:rsidR="007E3AC7">
        <w:t>s</w:t>
      </w:r>
      <w:r>
        <w:t xml:space="preserve"> seen important to introduce a mechanism </w:t>
      </w:r>
      <w:r w:rsidR="0082652D">
        <w:t xml:space="preserve">that </w:t>
      </w:r>
      <w:r w:rsidR="00770F0A">
        <w:t>address</w:t>
      </w:r>
      <w:r w:rsidR="00057C25">
        <w:t>es</w:t>
      </w:r>
      <w:r w:rsidR="00770F0A">
        <w:t xml:space="preserve"> such situations </w:t>
      </w:r>
      <w:r w:rsidR="00057C25">
        <w:t xml:space="preserve">which </w:t>
      </w:r>
      <w:r w:rsidR="00770F0A">
        <w:t>shall enable the CSP to use radio and core resources efficiently.</w:t>
      </w:r>
    </w:p>
    <w:p w14:paraId="5712AF73" w14:textId="2FB9AAF2" w:rsidR="00CD2C35" w:rsidRDefault="00CD2C35" w:rsidP="00770F0A">
      <w:r>
        <w:t>Additional to the below mechanisms being proposed, through the OAM, the CSP may toggle the UE subscription for that specific DNN/S-NSSAI in the UDM/UDR.</w:t>
      </w:r>
    </w:p>
    <w:p w14:paraId="6BC27F2C" w14:textId="77777777" w:rsidR="00AE35F5" w:rsidRPr="00F42D5D" w:rsidRDefault="00AE35F5" w:rsidP="00AE35F5">
      <w:pPr>
        <w:pStyle w:val="Heading1"/>
      </w:pPr>
      <w:r w:rsidRPr="00F42D5D">
        <w:t>4</w:t>
      </w:r>
      <w:r w:rsidRPr="00F42D5D">
        <w:tab/>
        <w:t>Objective</w:t>
      </w:r>
    </w:p>
    <w:p w14:paraId="44651CBF" w14:textId="0528F600" w:rsidR="00FC2444" w:rsidRDefault="009A73E8" w:rsidP="00FC2444">
      <w:pPr>
        <w:spacing w:afterLines="50" w:after="120"/>
        <w:jc w:val="both"/>
      </w:pPr>
      <w:r>
        <w:t>T</w:t>
      </w:r>
      <w:r w:rsidR="00A65927">
        <w:t xml:space="preserve">he objective </w:t>
      </w:r>
      <w:r w:rsidR="00B0053C">
        <w:t xml:space="preserve">of this work item is to enhance the </w:t>
      </w:r>
      <w:r w:rsidR="00B21DED">
        <w:t>PDU session establishment procedures</w:t>
      </w:r>
      <w:r w:rsidR="008E0716">
        <w:t xml:space="preserve"> with respect to Secondary authentication/authorization</w:t>
      </w:r>
      <w:r w:rsidR="00AC2DB2">
        <w:t>,</w:t>
      </w:r>
      <w:r w:rsidR="00B21DED">
        <w:t xml:space="preserve"> </w:t>
      </w:r>
      <w:r w:rsidR="008E0716">
        <w:t xml:space="preserve">by 5GC carrying out dynamic decisions </w:t>
      </w:r>
      <w:r w:rsidR="00CD2C35">
        <w:t xml:space="preserve">for </w:t>
      </w:r>
      <w:r w:rsidR="008E0716">
        <w:t>updating the URSP</w:t>
      </w:r>
      <w:r w:rsidR="00D526A6">
        <w:t xml:space="preserve"> Rules</w:t>
      </w:r>
      <w:r w:rsidR="00CD2C35">
        <w:t>;</w:t>
      </w:r>
      <w:r w:rsidR="008E0716">
        <w:t xml:space="preserve"> </w:t>
      </w:r>
      <w:proofErr w:type="gramStart"/>
      <w:r w:rsidR="008E0716">
        <w:t>thus</w:t>
      </w:r>
      <w:proofErr w:type="gramEnd"/>
      <w:r w:rsidR="008E0716">
        <w:t xml:space="preserve"> </w:t>
      </w:r>
      <w:r w:rsidR="00B0053C">
        <w:t xml:space="preserve">enabling the UE to </w:t>
      </w:r>
      <w:r w:rsidR="008E0716">
        <w:t xml:space="preserve">not to </w:t>
      </w:r>
      <w:r w:rsidR="00B0053C">
        <w:t xml:space="preserve">establish </w:t>
      </w:r>
      <w:r w:rsidR="008E0716">
        <w:t xml:space="preserve">the </w:t>
      </w:r>
      <w:r w:rsidR="00B0053C">
        <w:t xml:space="preserve">PDU session </w:t>
      </w:r>
      <w:r w:rsidR="008E0716">
        <w:t>accordingly for that specific DNN</w:t>
      </w:r>
      <w:r w:rsidR="00D526A6">
        <w:t xml:space="preserve"> for that specific subscriber</w:t>
      </w:r>
      <w:r w:rsidR="00B0053C">
        <w:t>.</w:t>
      </w:r>
    </w:p>
    <w:p w14:paraId="5F5E4B2D" w14:textId="4AF7364F" w:rsidR="0030733E" w:rsidRDefault="0030733E" w:rsidP="0030733E">
      <w:r>
        <w:t>Operationally for example, the CSP may setup the URSP rules like below. And during the failure from the DN-AAA, the PCF shall remove URSP Rule 1 for the subscriber, which would make the UE to possibly point to a landing page.</w:t>
      </w:r>
    </w:p>
    <w:p w14:paraId="3F76E054" w14:textId="77777777" w:rsidR="0030733E" w:rsidRPr="0030733E" w:rsidRDefault="0030733E" w:rsidP="0030733E">
      <w:pPr>
        <w:spacing w:after="0"/>
      </w:pPr>
      <w:r>
        <w:t>URSP rule 1</w:t>
      </w:r>
    </w:p>
    <w:p w14:paraId="4E88CE55" w14:textId="3751BA50" w:rsidR="0030733E" w:rsidRDefault="0030733E" w:rsidP="0030733E">
      <w:pPr>
        <w:spacing w:after="0"/>
      </w:pPr>
      <w:r>
        <w:t xml:space="preserve"> 3rd party application - Point to DNN1 and DN-AAA would authorise and the DNS1 would resolve to the </w:t>
      </w:r>
      <w:proofErr w:type="gramStart"/>
      <w:r>
        <w:t>DN1</w:t>
      </w:r>
      <w:proofErr w:type="gramEnd"/>
    </w:p>
    <w:p w14:paraId="71606838" w14:textId="77777777" w:rsidR="0030733E" w:rsidRDefault="0030733E" w:rsidP="0030733E">
      <w:pPr>
        <w:spacing w:after="0"/>
      </w:pPr>
      <w:r>
        <w:t> </w:t>
      </w:r>
    </w:p>
    <w:p w14:paraId="1A8B2847" w14:textId="77777777" w:rsidR="0030733E" w:rsidRDefault="0030733E" w:rsidP="0030733E">
      <w:pPr>
        <w:spacing w:after="0"/>
      </w:pPr>
      <w:r>
        <w:t>URSP rule 2</w:t>
      </w:r>
    </w:p>
    <w:p w14:paraId="6794F00D" w14:textId="2E3340F2" w:rsidR="0030733E" w:rsidRDefault="0030733E" w:rsidP="0030733E">
      <w:pPr>
        <w:spacing w:after="0"/>
      </w:pPr>
      <w:r>
        <w:t> 3rd party application - Point to DNN2 and DNS2 would resolve to landing redirection page.</w:t>
      </w:r>
    </w:p>
    <w:p w14:paraId="6A371CF1" w14:textId="77777777" w:rsidR="0030733E" w:rsidRDefault="0030733E" w:rsidP="00FC2444">
      <w:pPr>
        <w:spacing w:afterLines="50" w:after="120"/>
        <w:jc w:val="both"/>
      </w:pPr>
    </w:p>
    <w:p w14:paraId="0D3A670C" w14:textId="77777777" w:rsidR="00AE35F5" w:rsidRDefault="00AE35F5" w:rsidP="00AE35F5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20BF" w:rsidRPr="00E10367" w14:paraId="019A009B" w14:textId="77777777" w:rsidTr="00B149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B5072" w14:textId="77777777" w:rsidR="008D20BF" w:rsidRPr="00E10367" w:rsidRDefault="008D20BF" w:rsidP="00B149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D20BF" w:rsidRPr="00E10367" w14:paraId="09BF3044" w14:textId="77777777" w:rsidTr="00B149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5EFF6" w14:textId="77777777" w:rsidR="008D20BF" w:rsidRPr="00FF3F0C" w:rsidRDefault="008D20BF" w:rsidP="00B149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365F1" w14:textId="77777777" w:rsidR="008D20BF" w:rsidRPr="000C5FE3" w:rsidRDefault="008D20BF" w:rsidP="00B149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AF05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93A84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6C2C8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9B2AA2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D20BF" w:rsidRPr="00251D80" w14:paraId="16B45BA0" w14:textId="77777777" w:rsidTr="00B149AB">
        <w:tc>
          <w:tcPr>
            <w:tcW w:w="1617" w:type="dxa"/>
          </w:tcPr>
          <w:p w14:paraId="06AB6903" w14:textId="77777777" w:rsidR="008D20BF" w:rsidRPr="00FF3F0C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8E8566D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489899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012E8F1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07F4AB5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E61BD9F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</w:tr>
    </w:tbl>
    <w:p w14:paraId="3E530372" w14:textId="77777777" w:rsidR="008D20BF" w:rsidRDefault="008D20BF" w:rsidP="008D20B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4"/>
        <w:gridCol w:w="1417"/>
        <w:gridCol w:w="2101"/>
      </w:tblGrid>
      <w:tr w:rsidR="00AE35F5" w:rsidRPr="00C50F7C" w14:paraId="4627FDAA" w14:textId="77777777" w:rsidTr="00204590">
        <w:trPr>
          <w:cantSplit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FBACFC" w14:textId="77777777" w:rsidR="00AE35F5" w:rsidRPr="00C50F7C" w:rsidRDefault="00AE35F5" w:rsidP="008D0F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E35F5" w:rsidRPr="00C50F7C" w14:paraId="039D7647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3B2C7E" w14:textId="77777777" w:rsidR="00AE35F5" w:rsidRPr="00C50F7C" w:rsidRDefault="00AE35F5" w:rsidP="008D0F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268710" w14:textId="77777777" w:rsidR="00AE35F5" w:rsidRPr="00C50F7C" w:rsidRDefault="00AE35F5" w:rsidP="008D0F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182782" w14:textId="77777777" w:rsidR="00AE35F5" w:rsidRPr="00C50F7C" w:rsidRDefault="00AE35F5" w:rsidP="008D0F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096FF" w14:textId="77777777" w:rsidR="00AE35F5" w:rsidRDefault="00AE35F5" w:rsidP="008D0F3B">
            <w:pPr>
              <w:pStyle w:val="TAH"/>
            </w:pPr>
            <w:r>
              <w:t>Remarks</w:t>
            </w:r>
          </w:p>
        </w:tc>
      </w:tr>
      <w:tr w:rsidR="00CB1F88" w:rsidRPr="006C2E80" w14:paraId="62C0092B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FBA" w14:textId="6FD9A3B1" w:rsidR="00CB1F88" w:rsidRDefault="00CB1F88" w:rsidP="00CB1F88">
            <w:pPr>
              <w:pStyle w:val="TAL"/>
            </w:pPr>
            <w:r>
              <w:t xml:space="preserve">TS </w:t>
            </w:r>
            <w:r w:rsidRPr="00496A41">
              <w:t>23.50</w:t>
            </w:r>
            <w:r>
              <w:t>2</w:t>
            </w:r>
          </w:p>
          <w:p w14:paraId="6CD70283" w14:textId="77777777" w:rsidR="00CB1F88" w:rsidRDefault="00CB1F88" w:rsidP="00CB1F88">
            <w:pPr>
              <w:pStyle w:val="TAL"/>
            </w:pPr>
          </w:p>
          <w:p w14:paraId="0F8843AB" w14:textId="77777777" w:rsidR="00CB1F88" w:rsidRDefault="00CB1F88" w:rsidP="00CB1F88">
            <w:pPr>
              <w:pStyle w:val="TAL"/>
            </w:pPr>
          </w:p>
          <w:p w14:paraId="7998B622" w14:textId="77777777" w:rsidR="00CB1F88" w:rsidRDefault="00CB1F88" w:rsidP="00CB1F88">
            <w:pPr>
              <w:pStyle w:val="TAL"/>
            </w:pPr>
          </w:p>
          <w:p w14:paraId="72902D56" w14:textId="77777777" w:rsidR="00CB1F88" w:rsidRDefault="00CB1F88" w:rsidP="00CB1F88">
            <w:pPr>
              <w:pStyle w:val="TAL"/>
            </w:pPr>
          </w:p>
          <w:p w14:paraId="2028272B" w14:textId="77777777" w:rsidR="00CB1F88" w:rsidRDefault="00CB1F88" w:rsidP="00CB1F88">
            <w:pPr>
              <w:pStyle w:val="TAL"/>
            </w:pPr>
          </w:p>
          <w:p w14:paraId="3F7357E4" w14:textId="77777777" w:rsidR="00CB1F88" w:rsidRDefault="00CB1F88" w:rsidP="00CB1F88">
            <w:pPr>
              <w:pStyle w:val="TAL"/>
            </w:pPr>
          </w:p>
          <w:p w14:paraId="46FF934E" w14:textId="77777777" w:rsidR="00CB1F88" w:rsidRDefault="00CB1F88" w:rsidP="00CB1F88">
            <w:pPr>
              <w:pStyle w:val="TAL"/>
            </w:pPr>
          </w:p>
          <w:p w14:paraId="55C2EA21" w14:textId="77777777" w:rsidR="00CB1F88" w:rsidRDefault="00CB1F88" w:rsidP="00CB1F88">
            <w:pPr>
              <w:pStyle w:val="TAL"/>
            </w:pPr>
          </w:p>
          <w:p w14:paraId="319CE92D" w14:textId="77777777" w:rsidR="00CB1F88" w:rsidRDefault="00CB1F88" w:rsidP="00CB1F88">
            <w:pPr>
              <w:pStyle w:val="TAL"/>
            </w:pPr>
          </w:p>
          <w:p w14:paraId="6BAA407B" w14:textId="77777777" w:rsidR="00CB1F88" w:rsidRDefault="00CB1F88" w:rsidP="00CB1F88">
            <w:pPr>
              <w:pStyle w:val="TAL"/>
            </w:pPr>
          </w:p>
          <w:p w14:paraId="7D78A66A" w14:textId="77777777" w:rsidR="00CB1F88" w:rsidRDefault="00CB1F88" w:rsidP="00CB1F88">
            <w:pPr>
              <w:pStyle w:val="TAL"/>
            </w:pPr>
          </w:p>
          <w:p w14:paraId="18953AE7" w14:textId="77777777" w:rsidR="00CB1F88" w:rsidRDefault="00CB1F88" w:rsidP="00CB1F88">
            <w:pPr>
              <w:pStyle w:val="TAL"/>
            </w:pPr>
          </w:p>
          <w:p w14:paraId="4ACF39C4" w14:textId="79549794" w:rsidR="00CB1F88" w:rsidRPr="006C2E80" w:rsidRDefault="00CB1F88" w:rsidP="00CB1F88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DED" w14:textId="3D899D07" w:rsidR="00D526A6" w:rsidRDefault="00D526A6" w:rsidP="00D526A6">
            <w:pPr>
              <w:pStyle w:val="TAL"/>
            </w:pPr>
            <w:r w:rsidRPr="00D526A6">
              <w:t>Solution is to trigger the PCF to update the URSP Rules after the UE has requested the establishment of a PDU Session towards a (DNN, S-NSSAI) that it is not allowed to access</w:t>
            </w:r>
            <w:r>
              <w:t xml:space="preserve"> that specific DNN.</w:t>
            </w:r>
          </w:p>
          <w:p w14:paraId="0D6C46D4" w14:textId="77777777" w:rsidR="00D526A6" w:rsidRPr="00D526A6" w:rsidRDefault="00D526A6" w:rsidP="00D526A6">
            <w:pPr>
              <w:pStyle w:val="TAL"/>
            </w:pPr>
          </w:p>
          <w:p w14:paraId="79D567DC" w14:textId="2DCA4A50" w:rsidR="00D526A6" w:rsidRPr="00D526A6" w:rsidRDefault="00D526A6" w:rsidP="00D526A6">
            <w:pPr>
              <w:pStyle w:val="TAL"/>
            </w:pPr>
            <w:r w:rsidRPr="00D526A6">
              <w:t xml:space="preserve">During secondary authentication/authorization with DN-AAA server, if the DN-AAA determines that the UE is not allowed to access this </w:t>
            </w:r>
            <w:proofErr w:type="gramStart"/>
            <w:r w:rsidRPr="00D526A6">
              <w:t>particular DN</w:t>
            </w:r>
            <w:r>
              <w:t>N</w:t>
            </w:r>
            <w:proofErr w:type="gramEnd"/>
            <w:r w:rsidRPr="00D526A6">
              <w:t xml:space="preserve">, it indicates this with an </w:t>
            </w:r>
            <w:proofErr w:type="spellStart"/>
            <w:r w:rsidRPr="00D526A6">
              <w:t>approriate</w:t>
            </w:r>
            <w:proofErr w:type="spellEnd"/>
            <w:r w:rsidRPr="00D526A6">
              <w:t xml:space="preserve"> failure reason to the SMF.</w:t>
            </w:r>
            <w:r>
              <w:t xml:space="preserve"> </w:t>
            </w:r>
            <w:r w:rsidRPr="00D526A6">
              <w:t xml:space="preserve">The SMF provides an indication </w:t>
            </w:r>
            <w:proofErr w:type="gramStart"/>
            <w:r w:rsidRPr="00D526A6">
              <w:t>that  the</w:t>
            </w:r>
            <w:proofErr w:type="gramEnd"/>
            <w:r w:rsidRPr="00D526A6">
              <w:t xml:space="preserve"> UE is not allowed (permanently) to access the DNN to AMF</w:t>
            </w:r>
            <w:r>
              <w:t xml:space="preserve">, which </w:t>
            </w:r>
            <w:r w:rsidRPr="00D526A6">
              <w:t>the AMF relays to the PCF.</w:t>
            </w:r>
          </w:p>
          <w:p w14:paraId="23A908B8" w14:textId="77777777" w:rsidR="00D526A6" w:rsidRPr="00D526A6" w:rsidRDefault="00D526A6" w:rsidP="00D526A6">
            <w:pPr>
              <w:pStyle w:val="TAL"/>
            </w:pPr>
          </w:p>
          <w:p w14:paraId="59CBC923" w14:textId="77777777" w:rsidR="00E374E7" w:rsidRDefault="00D526A6" w:rsidP="00D526A6">
            <w:pPr>
              <w:pStyle w:val="TAL"/>
            </w:pPr>
            <w:r w:rsidRPr="00D526A6">
              <w:t xml:space="preserve">The UE PCF may then update the URSP by removing the DNN </w:t>
            </w:r>
            <w:r>
              <w:t>for that corresponding DNN</w:t>
            </w:r>
            <w:r w:rsidRPr="00D526A6">
              <w:t>.</w:t>
            </w:r>
            <w:r>
              <w:t xml:space="preserve"> </w:t>
            </w:r>
            <w:r w:rsidRPr="00D526A6">
              <w:t xml:space="preserve">In case of roaming the information from the AMF is relayed to the </w:t>
            </w:r>
            <w:r>
              <w:t>P</w:t>
            </w:r>
            <w:r w:rsidRPr="00D526A6">
              <w:t xml:space="preserve">CF in HPLMN (via the PCF in VPLMN).  </w:t>
            </w:r>
          </w:p>
          <w:p w14:paraId="6FE7E05E" w14:textId="77777777" w:rsidR="008E6959" w:rsidRDefault="008E6959" w:rsidP="00D526A6">
            <w:pPr>
              <w:pStyle w:val="TAL"/>
            </w:pPr>
          </w:p>
          <w:p w14:paraId="0AE7E1FB" w14:textId="71C6D5B0" w:rsidR="00CD2C35" w:rsidRPr="006C2E80" w:rsidRDefault="008E6959" w:rsidP="00D526A6">
            <w:pPr>
              <w:pStyle w:val="TAL"/>
            </w:pPr>
            <w:r>
              <w:t>Section 4.3.2.3 would require change</w:t>
            </w:r>
            <w:r w:rsidR="00300E6A">
              <w:t xml:space="preserve"> as per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27C" w14:textId="452B0825" w:rsidR="00CB1F88" w:rsidRPr="006C2E80" w:rsidRDefault="00CB1F88" w:rsidP="00CB1F88">
            <w:pPr>
              <w:pStyle w:val="Guidance"/>
              <w:spacing w:after="0"/>
            </w:pPr>
            <w:r w:rsidRPr="00496A41">
              <w:t>T</w:t>
            </w:r>
            <w:r w:rsidR="008D20BF">
              <w:t>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A1E" w14:textId="376FD516" w:rsidR="00CB1F88" w:rsidRPr="006C2E80" w:rsidRDefault="00CB1F88" w:rsidP="00CB1F88">
            <w:pPr>
              <w:pStyle w:val="Guidance"/>
              <w:spacing w:after="0"/>
            </w:pPr>
            <w:r w:rsidRPr="00496A41">
              <w:t>This will be handled as “TEI1</w:t>
            </w:r>
            <w:r w:rsidR="008D20BF">
              <w:t>9</w:t>
            </w:r>
            <w:r w:rsidRPr="00496A41">
              <w:t>”.</w:t>
            </w:r>
          </w:p>
        </w:tc>
      </w:tr>
      <w:tr w:rsidR="002B5662" w:rsidRPr="006C2E80" w14:paraId="3D7F94DA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BFD" w14:textId="053F1AEA" w:rsidR="002B5662" w:rsidRDefault="002B5662" w:rsidP="002B5662">
            <w:pPr>
              <w:pStyle w:val="TAL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543" w14:textId="303A22E2" w:rsidR="002B5662" w:rsidRPr="00DB02CB" w:rsidRDefault="002B5662" w:rsidP="002B5662">
            <w:pPr>
              <w:pStyle w:val="TAL"/>
            </w:pPr>
            <w:r>
              <w:t>Potential updates to brief the use case scenario</w:t>
            </w:r>
            <w:r w:rsidR="008E6959">
              <w:t xml:space="preserve"> in section 5.6.6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18B4" w14:textId="342FC632" w:rsidR="002B5662" w:rsidRPr="00496A41" w:rsidRDefault="002B5662" w:rsidP="002B566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14E" w14:textId="669613C6" w:rsidR="002B5662" w:rsidRPr="00496A41" w:rsidRDefault="002B5662" w:rsidP="002B5662">
            <w:pPr>
              <w:pStyle w:val="Guidance"/>
              <w:spacing w:after="0"/>
            </w:pPr>
            <w:r w:rsidRPr="00496A41">
              <w:t>This will be handled as “TEI1</w:t>
            </w:r>
            <w:r>
              <w:t>9</w:t>
            </w:r>
            <w:r w:rsidRPr="00496A41">
              <w:t>”.</w:t>
            </w:r>
          </w:p>
        </w:tc>
      </w:tr>
    </w:tbl>
    <w:p w14:paraId="7C2CA044" w14:textId="77777777" w:rsidR="00AE35F5" w:rsidRDefault="00AE35F5" w:rsidP="00AE35F5"/>
    <w:p w14:paraId="0553ED78" w14:textId="174A14A7" w:rsidR="004D5034" w:rsidRDefault="004D5034" w:rsidP="00AE35F5">
      <w:r>
        <w:t>T</w:t>
      </w:r>
      <w:r w:rsidR="00090E2A">
        <w:t xml:space="preserve">his TEI19_WID requires 2 </w:t>
      </w:r>
      <w:proofErr w:type="gramStart"/>
      <w:r w:rsidR="00090E2A">
        <w:t>TUs</w:t>
      </w:r>
      <w:proofErr w:type="gramEnd"/>
    </w:p>
    <w:p w14:paraId="570D5540" w14:textId="77777777" w:rsidR="00AE35F5" w:rsidRDefault="00AE35F5" w:rsidP="00AE35F5">
      <w:pPr>
        <w:pStyle w:val="Heading1"/>
      </w:pPr>
      <w:r>
        <w:t>6</w:t>
      </w:r>
      <w:r>
        <w:tab/>
        <w:t>Work item Rapporteur(s)</w:t>
      </w:r>
    </w:p>
    <w:p w14:paraId="7E3DAB38" w14:textId="4C33C9EE" w:rsidR="00F60067" w:rsidRPr="00F37AD6" w:rsidRDefault="00520C38" w:rsidP="00F60067">
      <w:pPr>
        <w:ind w:right="-99"/>
      </w:pPr>
      <w:r>
        <w:t>Nokia</w:t>
      </w:r>
      <w:r w:rsidR="00DF7A98">
        <w:t>,</w:t>
      </w:r>
      <w:r w:rsidR="00E86FAF">
        <w:t xml:space="preserve"> Nokia Shanghai Bell, </w:t>
      </w:r>
      <w:r w:rsidR="00DF7A98">
        <w:t>Srinivas.Garikipati@Nokia.com</w:t>
      </w:r>
    </w:p>
    <w:p w14:paraId="6513388F" w14:textId="77777777" w:rsidR="00AE35F5" w:rsidRDefault="00AE35F5" w:rsidP="00AE35F5">
      <w:pPr>
        <w:pStyle w:val="Heading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F60067">
      <w:pPr>
        <w:ind w:right="-99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0F963BBB" w14:textId="41FC6219" w:rsidR="00C92986" w:rsidRPr="00557B2E" w:rsidRDefault="00F60067" w:rsidP="00F60067">
      <w:pPr>
        <w:ind w:right="-99"/>
      </w:pPr>
      <w:r>
        <w:t>None identified.</w:t>
      </w:r>
    </w:p>
    <w:p w14:paraId="117E3AC5" w14:textId="77777777" w:rsidR="00AE35F5" w:rsidRDefault="00AE35F5" w:rsidP="00AE35F5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33F1C7B4" w:rsidR="00C971F0" w:rsidRDefault="00520C38" w:rsidP="00C971F0">
            <w:pPr>
              <w:pStyle w:val="TAL"/>
            </w:pPr>
            <w:r>
              <w:t>Nokia</w:t>
            </w:r>
          </w:p>
        </w:tc>
      </w:tr>
      <w:tr w:rsidR="00523C1C" w14:paraId="11127FD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B7FA85" w14:textId="5004CDF0" w:rsidR="00523C1C" w:rsidRDefault="00523C1C" w:rsidP="00C971F0">
            <w:pPr>
              <w:pStyle w:val="TAL"/>
            </w:pPr>
            <w:r>
              <w:t>Nokia Shanghai Bell</w:t>
            </w:r>
          </w:p>
        </w:tc>
      </w:tr>
      <w:tr w:rsidR="00C971F0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46A25E1F" w:rsidR="00C971F0" w:rsidRPr="00B30B5E" w:rsidRDefault="00C971F0" w:rsidP="00C971F0">
            <w:pPr>
              <w:pStyle w:val="TAL"/>
            </w:pPr>
          </w:p>
        </w:tc>
      </w:tr>
      <w:tr w:rsidR="00B30B5E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77777777" w:rsidR="00B30B5E" w:rsidRPr="00B30B5E" w:rsidRDefault="00B30B5E" w:rsidP="00C971F0">
            <w:pPr>
              <w:pStyle w:val="TAL"/>
            </w:pPr>
          </w:p>
        </w:tc>
      </w:tr>
      <w:tr w:rsidR="00C971F0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77777777" w:rsidR="00C971F0" w:rsidRPr="00B30B5E" w:rsidRDefault="00C971F0" w:rsidP="00C971F0">
            <w:pPr>
              <w:pStyle w:val="TAL"/>
            </w:pPr>
          </w:p>
        </w:tc>
      </w:tr>
      <w:tr w:rsidR="00C971F0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77777777" w:rsidR="00C971F0" w:rsidRPr="000709E0" w:rsidRDefault="00C971F0" w:rsidP="00C971F0">
            <w:pPr>
              <w:pStyle w:val="TAL"/>
            </w:pPr>
          </w:p>
        </w:tc>
      </w:tr>
      <w:tr w:rsidR="00C971F0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77777777" w:rsidR="00C971F0" w:rsidRPr="000709E0" w:rsidRDefault="00C971F0" w:rsidP="00C971F0">
            <w:pPr>
              <w:pStyle w:val="TAL"/>
            </w:pPr>
          </w:p>
        </w:tc>
      </w:tr>
      <w:tr w:rsidR="00C971F0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77777777" w:rsidR="00C971F0" w:rsidRPr="000709E0" w:rsidRDefault="00C971F0" w:rsidP="00C971F0">
            <w:pPr>
              <w:pStyle w:val="TAL"/>
            </w:pPr>
          </w:p>
        </w:tc>
      </w:tr>
      <w:tr w:rsidR="00C971F0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C971F0" w:rsidRPr="000709E0" w:rsidRDefault="00C971F0" w:rsidP="00C971F0">
            <w:pPr>
              <w:pStyle w:val="TAL"/>
            </w:pPr>
          </w:p>
        </w:tc>
      </w:tr>
      <w:tr w:rsidR="00574DD4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74DD4" w:rsidRPr="000709E0" w:rsidRDefault="00574DD4" w:rsidP="00C971F0">
            <w:pPr>
              <w:pStyle w:val="TAL"/>
            </w:pPr>
          </w:p>
        </w:tc>
      </w:tr>
      <w:tr w:rsidR="005D6BE1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D6BE1" w:rsidRPr="000709E0" w:rsidRDefault="005D6BE1" w:rsidP="00C971F0">
            <w:pPr>
              <w:pStyle w:val="TAL"/>
            </w:pPr>
          </w:p>
        </w:tc>
      </w:tr>
      <w:tr w:rsidR="00F32BEF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F32BEF" w:rsidRPr="000709E0" w:rsidRDefault="00F32BEF" w:rsidP="00C971F0">
            <w:pPr>
              <w:pStyle w:val="TAL"/>
            </w:pPr>
          </w:p>
        </w:tc>
      </w:tr>
      <w:tr w:rsidR="00F32BEF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F32BEF" w:rsidRPr="000709E0" w:rsidRDefault="00F32BEF" w:rsidP="00C971F0">
            <w:pPr>
              <w:pStyle w:val="TAL"/>
            </w:pPr>
          </w:p>
        </w:tc>
      </w:tr>
      <w:tr w:rsidR="00F32BEF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F32BEF" w:rsidRPr="000709E0" w:rsidRDefault="00F32BEF" w:rsidP="00C971F0">
            <w:pPr>
              <w:pStyle w:val="TAL"/>
            </w:pPr>
          </w:p>
        </w:tc>
      </w:tr>
    </w:tbl>
    <w:p w14:paraId="76E981A3" w14:textId="77777777" w:rsidR="00AE35F5" w:rsidRDefault="00AE35F5" w:rsidP="00BA3A53">
      <w:pPr>
        <w:pStyle w:val="Heading1"/>
      </w:pPr>
    </w:p>
    <w:sectPr w:rsidR="00AE35F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49DC" w14:textId="77777777" w:rsidR="002C75C8" w:rsidRDefault="002C75C8">
      <w:r>
        <w:separator/>
      </w:r>
    </w:p>
  </w:endnote>
  <w:endnote w:type="continuationSeparator" w:id="0">
    <w:p w14:paraId="6D5F0979" w14:textId="77777777" w:rsidR="002C75C8" w:rsidRDefault="002C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E812" w14:textId="77777777" w:rsidR="002C75C8" w:rsidRDefault="002C75C8">
      <w:r>
        <w:separator/>
      </w:r>
    </w:p>
  </w:footnote>
  <w:footnote w:type="continuationSeparator" w:id="0">
    <w:p w14:paraId="59A9F315" w14:textId="77777777" w:rsidR="002C75C8" w:rsidRDefault="002C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16695A"/>
    <w:multiLevelType w:val="hybridMultilevel"/>
    <w:tmpl w:val="031E0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D2065B4"/>
    <w:multiLevelType w:val="hybridMultilevel"/>
    <w:tmpl w:val="081A4ED8"/>
    <w:lvl w:ilvl="0" w:tplc="C5ACF5E4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2A6C7A"/>
    <w:multiLevelType w:val="hybridMultilevel"/>
    <w:tmpl w:val="84FEA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9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2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84CC8"/>
    <w:multiLevelType w:val="hybridMultilevel"/>
    <w:tmpl w:val="AC1C39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31"/>
  </w:num>
  <w:num w:numId="3" w16cid:durableId="1213465681">
    <w:abstractNumId w:val="28"/>
  </w:num>
  <w:num w:numId="4" w16cid:durableId="1374764724">
    <w:abstractNumId w:val="23"/>
  </w:num>
  <w:num w:numId="5" w16cid:durableId="1065376400">
    <w:abstractNumId w:val="37"/>
  </w:num>
  <w:num w:numId="6" w16cid:durableId="226185542">
    <w:abstractNumId w:val="34"/>
  </w:num>
  <w:num w:numId="7" w16cid:durableId="1020278726">
    <w:abstractNumId w:val="17"/>
  </w:num>
  <w:num w:numId="8" w16cid:durableId="1648975799">
    <w:abstractNumId w:val="18"/>
  </w:num>
  <w:num w:numId="9" w16cid:durableId="1071543173">
    <w:abstractNumId w:val="14"/>
  </w:num>
  <w:num w:numId="10" w16cid:durableId="360084754">
    <w:abstractNumId w:val="22"/>
  </w:num>
  <w:num w:numId="11" w16cid:durableId="217328626">
    <w:abstractNumId w:val="27"/>
  </w:num>
  <w:num w:numId="12" w16cid:durableId="668606924">
    <w:abstractNumId w:val="29"/>
  </w:num>
  <w:num w:numId="13" w16cid:durableId="1161432330">
    <w:abstractNumId w:val="10"/>
  </w:num>
  <w:num w:numId="14" w16cid:durableId="1989819704">
    <w:abstractNumId w:val="7"/>
  </w:num>
  <w:num w:numId="15" w16cid:durableId="1576090813">
    <w:abstractNumId w:val="19"/>
  </w:num>
  <w:num w:numId="16" w16cid:durableId="1778020192">
    <w:abstractNumId w:val="3"/>
  </w:num>
  <w:num w:numId="17" w16cid:durableId="286549792">
    <w:abstractNumId w:val="11"/>
  </w:num>
  <w:num w:numId="18" w16cid:durableId="1956446220">
    <w:abstractNumId w:val="16"/>
  </w:num>
  <w:num w:numId="19" w16cid:durableId="2106876819">
    <w:abstractNumId w:val="13"/>
  </w:num>
  <w:num w:numId="20" w16cid:durableId="974524383">
    <w:abstractNumId w:val="4"/>
  </w:num>
  <w:num w:numId="21" w16cid:durableId="444076783">
    <w:abstractNumId w:val="32"/>
  </w:num>
  <w:num w:numId="22" w16cid:durableId="112016887">
    <w:abstractNumId w:val="30"/>
  </w:num>
  <w:num w:numId="23" w16cid:durableId="1522235292">
    <w:abstractNumId w:val="8"/>
  </w:num>
  <w:num w:numId="24" w16cid:durableId="1987464166">
    <w:abstractNumId w:val="26"/>
  </w:num>
  <w:num w:numId="25" w16cid:durableId="2127650937">
    <w:abstractNumId w:val="1"/>
  </w:num>
  <w:num w:numId="26" w16cid:durableId="1224215926">
    <w:abstractNumId w:val="15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2"/>
  </w:num>
  <w:num w:numId="30" w16cid:durableId="1516723066">
    <w:abstractNumId w:val="24"/>
  </w:num>
  <w:num w:numId="31" w16cid:durableId="504709466">
    <w:abstractNumId w:val="35"/>
  </w:num>
  <w:num w:numId="32" w16cid:durableId="1625115265">
    <w:abstractNumId w:val="25"/>
  </w:num>
  <w:num w:numId="33" w16cid:durableId="117842950">
    <w:abstractNumId w:val="33"/>
  </w:num>
  <w:num w:numId="34" w16cid:durableId="1022245215">
    <w:abstractNumId w:val="2"/>
  </w:num>
  <w:num w:numId="35" w16cid:durableId="1138766452">
    <w:abstractNumId w:val="20"/>
  </w:num>
  <w:num w:numId="36" w16cid:durableId="684094677">
    <w:abstractNumId w:val="21"/>
  </w:num>
  <w:num w:numId="37" w16cid:durableId="1455562564">
    <w:abstractNumId w:val="36"/>
  </w:num>
  <w:num w:numId="38" w16cid:durableId="20654420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A1A"/>
    <w:rsid w:val="00003B9A"/>
    <w:rsid w:val="00006EF7"/>
    <w:rsid w:val="00006F3D"/>
    <w:rsid w:val="00011074"/>
    <w:rsid w:val="0001220A"/>
    <w:rsid w:val="000132D1"/>
    <w:rsid w:val="000136EE"/>
    <w:rsid w:val="00014B17"/>
    <w:rsid w:val="000205C5"/>
    <w:rsid w:val="00021049"/>
    <w:rsid w:val="00021CFC"/>
    <w:rsid w:val="000234D5"/>
    <w:rsid w:val="000239CF"/>
    <w:rsid w:val="00025316"/>
    <w:rsid w:val="00030126"/>
    <w:rsid w:val="00030C55"/>
    <w:rsid w:val="0003639E"/>
    <w:rsid w:val="00037708"/>
    <w:rsid w:val="00037C06"/>
    <w:rsid w:val="0004199A"/>
    <w:rsid w:val="00044DAE"/>
    <w:rsid w:val="00044F97"/>
    <w:rsid w:val="00052BF8"/>
    <w:rsid w:val="00053399"/>
    <w:rsid w:val="00053729"/>
    <w:rsid w:val="00057116"/>
    <w:rsid w:val="00057C25"/>
    <w:rsid w:val="000619C6"/>
    <w:rsid w:val="000632AC"/>
    <w:rsid w:val="00064CB2"/>
    <w:rsid w:val="00066954"/>
    <w:rsid w:val="00067741"/>
    <w:rsid w:val="0007082F"/>
    <w:rsid w:val="000708C9"/>
    <w:rsid w:val="000709E0"/>
    <w:rsid w:val="00072A46"/>
    <w:rsid w:val="00072A56"/>
    <w:rsid w:val="00072CC1"/>
    <w:rsid w:val="0007315D"/>
    <w:rsid w:val="00074603"/>
    <w:rsid w:val="00076EAE"/>
    <w:rsid w:val="00082992"/>
    <w:rsid w:val="00082CCB"/>
    <w:rsid w:val="000851C4"/>
    <w:rsid w:val="00085A2D"/>
    <w:rsid w:val="0008658A"/>
    <w:rsid w:val="0008789A"/>
    <w:rsid w:val="00090E2A"/>
    <w:rsid w:val="000911C8"/>
    <w:rsid w:val="00091F8C"/>
    <w:rsid w:val="000952CC"/>
    <w:rsid w:val="00096B02"/>
    <w:rsid w:val="00097758"/>
    <w:rsid w:val="000A1C8E"/>
    <w:rsid w:val="000A3125"/>
    <w:rsid w:val="000A49DC"/>
    <w:rsid w:val="000A6909"/>
    <w:rsid w:val="000A7632"/>
    <w:rsid w:val="000B0519"/>
    <w:rsid w:val="000B1ABD"/>
    <w:rsid w:val="000B2CF9"/>
    <w:rsid w:val="000B2D18"/>
    <w:rsid w:val="000B356F"/>
    <w:rsid w:val="000B61FD"/>
    <w:rsid w:val="000C0BF7"/>
    <w:rsid w:val="000C15D4"/>
    <w:rsid w:val="000C5132"/>
    <w:rsid w:val="000C5C04"/>
    <w:rsid w:val="000C5FE3"/>
    <w:rsid w:val="000C6F7C"/>
    <w:rsid w:val="000C77A7"/>
    <w:rsid w:val="000D122A"/>
    <w:rsid w:val="000D3442"/>
    <w:rsid w:val="000D5B15"/>
    <w:rsid w:val="000D7DDC"/>
    <w:rsid w:val="000D7F00"/>
    <w:rsid w:val="000E1007"/>
    <w:rsid w:val="000E11EE"/>
    <w:rsid w:val="000E406E"/>
    <w:rsid w:val="000E55AD"/>
    <w:rsid w:val="000E630D"/>
    <w:rsid w:val="000F6F4E"/>
    <w:rsid w:val="001001BD"/>
    <w:rsid w:val="00101C07"/>
    <w:rsid w:val="00102222"/>
    <w:rsid w:val="00102B54"/>
    <w:rsid w:val="00120541"/>
    <w:rsid w:val="001210CC"/>
    <w:rsid w:val="001211F3"/>
    <w:rsid w:val="001247A5"/>
    <w:rsid w:val="00124BDF"/>
    <w:rsid w:val="00127159"/>
    <w:rsid w:val="00127B5D"/>
    <w:rsid w:val="00137940"/>
    <w:rsid w:val="00137A86"/>
    <w:rsid w:val="00142312"/>
    <w:rsid w:val="00142AA9"/>
    <w:rsid w:val="00147803"/>
    <w:rsid w:val="00161D95"/>
    <w:rsid w:val="00166B9C"/>
    <w:rsid w:val="00171925"/>
    <w:rsid w:val="00173998"/>
    <w:rsid w:val="00174617"/>
    <w:rsid w:val="001759A7"/>
    <w:rsid w:val="00185C44"/>
    <w:rsid w:val="00186314"/>
    <w:rsid w:val="00186491"/>
    <w:rsid w:val="00197964"/>
    <w:rsid w:val="00197ED5"/>
    <w:rsid w:val="001A3C9E"/>
    <w:rsid w:val="001A4192"/>
    <w:rsid w:val="001A4488"/>
    <w:rsid w:val="001A6F85"/>
    <w:rsid w:val="001B14A1"/>
    <w:rsid w:val="001B4C04"/>
    <w:rsid w:val="001B6CC5"/>
    <w:rsid w:val="001C0700"/>
    <w:rsid w:val="001C12DB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5633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415A"/>
    <w:rsid w:val="0021705B"/>
    <w:rsid w:val="00217AA4"/>
    <w:rsid w:val="00221B1E"/>
    <w:rsid w:val="00222215"/>
    <w:rsid w:val="00226E64"/>
    <w:rsid w:val="00233B04"/>
    <w:rsid w:val="002349A3"/>
    <w:rsid w:val="00240DCD"/>
    <w:rsid w:val="00244D87"/>
    <w:rsid w:val="00245344"/>
    <w:rsid w:val="002462D4"/>
    <w:rsid w:val="0024786B"/>
    <w:rsid w:val="00251D80"/>
    <w:rsid w:val="00251DDE"/>
    <w:rsid w:val="00251E04"/>
    <w:rsid w:val="00254542"/>
    <w:rsid w:val="00254FB5"/>
    <w:rsid w:val="00257A8C"/>
    <w:rsid w:val="002640E5"/>
    <w:rsid w:val="0026436F"/>
    <w:rsid w:val="0026606E"/>
    <w:rsid w:val="00270E6B"/>
    <w:rsid w:val="00276403"/>
    <w:rsid w:val="0028331F"/>
    <w:rsid w:val="002849BD"/>
    <w:rsid w:val="00285846"/>
    <w:rsid w:val="00294D65"/>
    <w:rsid w:val="002A7C5D"/>
    <w:rsid w:val="002B12C2"/>
    <w:rsid w:val="002B4620"/>
    <w:rsid w:val="002B52E7"/>
    <w:rsid w:val="002B5662"/>
    <w:rsid w:val="002C1C50"/>
    <w:rsid w:val="002C377D"/>
    <w:rsid w:val="002C47A2"/>
    <w:rsid w:val="002C75C8"/>
    <w:rsid w:val="002D4A96"/>
    <w:rsid w:val="002D6635"/>
    <w:rsid w:val="002E17CB"/>
    <w:rsid w:val="002E6A7D"/>
    <w:rsid w:val="002E7A9E"/>
    <w:rsid w:val="002F08E2"/>
    <w:rsid w:val="002F3C41"/>
    <w:rsid w:val="002F458F"/>
    <w:rsid w:val="002F6C5C"/>
    <w:rsid w:val="002F6F1C"/>
    <w:rsid w:val="002F7100"/>
    <w:rsid w:val="0030045C"/>
    <w:rsid w:val="00300E6A"/>
    <w:rsid w:val="003036A5"/>
    <w:rsid w:val="00305EF6"/>
    <w:rsid w:val="0030733E"/>
    <w:rsid w:val="003132B9"/>
    <w:rsid w:val="00313FF2"/>
    <w:rsid w:val="0031610C"/>
    <w:rsid w:val="003205AD"/>
    <w:rsid w:val="0032079C"/>
    <w:rsid w:val="0032243F"/>
    <w:rsid w:val="00323C45"/>
    <w:rsid w:val="00325DA3"/>
    <w:rsid w:val="00325EEF"/>
    <w:rsid w:val="003260E6"/>
    <w:rsid w:val="00326865"/>
    <w:rsid w:val="00326DB3"/>
    <w:rsid w:val="0033027D"/>
    <w:rsid w:val="00334552"/>
    <w:rsid w:val="003352D9"/>
    <w:rsid w:val="00335FB2"/>
    <w:rsid w:val="00336F47"/>
    <w:rsid w:val="00340176"/>
    <w:rsid w:val="00344158"/>
    <w:rsid w:val="00347B74"/>
    <w:rsid w:val="0035101E"/>
    <w:rsid w:val="003515BE"/>
    <w:rsid w:val="00351BEF"/>
    <w:rsid w:val="00352110"/>
    <w:rsid w:val="0035215D"/>
    <w:rsid w:val="00354A80"/>
    <w:rsid w:val="00355CB6"/>
    <w:rsid w:val="003602FB"/>
    <w:rsid w:val="00364565"/>
    <w:rsid w:val="00366257"/>
    <w:rsid w:val="003755E4"/>
    <w:rsid w:val="00381C58"/>
    <w:rsid w:val="0038382E"/>
    <w:rsid w:val="00383A82"/>
    <w:rsid w:val="0038516D"/>
    <w:rsid w:val="0038645F"/>
    <w:rsid w:val="003869D7"/>
    <w:rsid w:val="00394BF0"/>
    <w:rsid w:val="003952B8"/>
    <w:rsid w:val="003A08AA"/>
    <w:rsid w:val="003A144F"/>
    <w:rsid w:val="003A1EB0"/>
    <w:rsid w:val="003B0311"/>
    <w:rsid w:val="003B06E6"/>
    <w:rsid w:val="003B3832"/>
    <w:rsid w:val="003C056E"/>
    <w:rsid w:val="003C0F14"/>
    <w:rsid w:val="003C180F"/>
    <w:rsid w:val="003C2DA6"/>
    <w:rsid w:val="003C3E94"/>
    <w:rsid w:val="003C51EC"/>
    <w:rsid w:val="003C6C75"/>
    <w:rsid w:val="003C6DA6"/>
    <w:rsid w:val="003C73B5"/>
    <w:rsid w:val="003D1180"/>
    <w:rsid w:val="003D263A"/>
    <w:rsid w:val="003D2781"/>
    <w:rsid w:val="003D62A9"/>
    <w:rsid w:val="003E17CB"/>
    <w:rsid w:val="003F04C7"/>
    <w:rsid w:val="003F268E"/>
    <w:rsid w:val="003F2955"/>
    <w:rsid w:val="003F6154"/>
    <w:rsid w:val="003F7142"/>
    <w:rsid w:val="003F7B3D"/>
    <w:rsid w:val="00402C23"/>
    <w:rsid w:val="004036D5"/>
    <w:rsid w:val="00403C42"/>
    <w:rsid w:val="00405772"/>
    <w:rsid w:val="004071CD"/>
    <w:rsid w:val="00411698"/>
    <w:rsid w:val="00414164"/>
    <w:rsid w:val="0041617D"/>
    <w:rsid w:val="00416E9E"/>
    <w:rsid w:val="0041789B"/>
    <w:rsid w:val="004245EB"/>
    <w:rsid w:val="0042605C"/>
    <w:rsid w:val="004260A5"/>
    <w:rsid w:val="00426608"/>
    <w:rsid w:val="0042733E"/>
    <w:rsid w:val="004300E3"/>
    <w:rsid w:val="004307F4"/>
    <w:rsid w:val="00432283"/>
    <w:rsid w:val="0043745F"/>
    <w:rsid w:val="00437F58"/>
    <w:rsid w:val="0044029F"/>
    <w:rsid w:val="00440BC9"/>
    <w:rsid w:val="00442181"/>
    <w:rsid w:val="004422ED"/>
    <w:rsid w:val="004427C0"/>
    <w:rsid w:val="0044357F"/>
    <w:rsid w:val="00445816"/>
    <w:rsid w:val="00454609"/>
    <w:rsid w:val="00455DE4"/>
    <w:rsid w:val="004562E3"/>
    <w:rsid w:val="00462A83"/>
    <w:rsid w:val="0047342D"/>
    <w:rsid w:val="004742A8"/>
    <w:rsid w:val="00480B81"/>
    <w:rsid w:val="0048267C"/>
    <w:rsid w:val="004835DA"/>
    <w:rsid w:val="004876B9"/>
    <w:rsid w:val="0049091C"/>
    <w:rsid w:val="0049161D"/>
    <w:rsid w:val="004931D8"/>
    <w:rsid w:val="004934AA"/>
    <w:rsid w:val="00493A79"/>
    <w:rsid w:val="00495840"/>
    <w:rsid w:val="00496442"/>
    <w:rsid w:val="004970E3"/>
    <w:rsid w:val="004A0CFB"/>
    <w:rsid w:val="004A1999"/>
    <w:rsid w:val="004A280A"/>
    <w:rsid w:val="004A40BE"/>
    <w:rsid w:val="004A5C7A"/>
    <w:rsid w:val="004A6A60"/>
    <w:rsid w:val="004A7330"/>
    <w:rsid w:val="004A785D"/>
    <w:rsid w:val="004B104D"/>
    <w:rsid w:val="004B3C67"/>
    <w:rsid w:val="004C3993"/>
    <w:rsid w:val="004C4B81"/>
    <w:rsid w:val="004C4D43"/>
    <w:rsid w:val="004C634D"/>
    <w:rsid w:val="004D24B9"/>
    <w:rsid w:val="004D2BC0"/>
    <w:rsid w:val="004D359B"/>
    <w:rsid w:val="004D370F"/>
    <w:rsid w:val="004D5034"/>
    <w:rsid w:val="004D5DDB"/>
    <w:rsid w:val="004D684E"/>
    <w:rsid w:val="004D6D13"/>
    <w:rsid w:val="004D72F2"/>
    <w:rsid w:val="004E2CE2"/>
    <w:rsid w:val="004E5172"/>
    <w:rsid w:val="004E6F8A"/>
    <w:rsid w:val="004F0DF7"/>
    <w:rsid w:val="0050069B"/>
    <w:rsid w:val="005009FB"/>
    <w:rsid w:val="00502CD2"/>
    <w:rsid w:val="0050418A"/>
    <w:rsid w:val="00504645"/>
    <w:rsid w:val="00504E33"/>
    <w:rsid w:val="0051254D"/>
    <w:rsid w:val="00512B18"/>
    <w:rsid w:val="005149DC"/>
    <w:rsid w:val="00520288"/>
    <w:rsid w:val="00520C38"/>
    <w:rsid w:val="00523C1C"/>
    <w:rsid w:val="00524565"/>
    <w:rsid w:val="00524F75"/>
    <w:rsid w:val="0053231F"/>
    <w:rsid w:val="00534D11"/>
    <w:rsid w:val="00545653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1668"/>
    <w:rsid w:val="005626C3"/>
    <w:rsid w:val="0056446A"/>
    <w:rsid w:val="00564CEB"/>
    <w:rsid w:val="005659B3"/>
    <w:rsid w:val="00570832"/>
    <w:rsid w:val="00570D1C"/>
    <w:rsid w:val="00571E3F"/>
    <w:rsid w:val="00573401"/>
    <w:rsid w:val="00574059"/>
    <w:rsid w:val="00574D0C"/>
    <w:rsid w:val="00574DD4"/>
    <w:rsid w:val="00577512"/>
    <w:rsid w:val="0057796C"/>
    <w:rsid w:val="00577E25"/>
    <w:rsid w:val="00585A81"/>
    <w:rsid w:val="00586951"/>
    <w:rsid w:val="00590087"/>
    <w:rsid w:val="005966F1"/>
    <w:rsid w:val="00596B8F"/>
    <w:rsid w:val="005A032D"/>
    <w:rsid w:val="005A307D"/>
    <w:rsid w:val="005A34A1"/>
    <w:rsid w:val="005B0BBB"/>
    <w:rsid w:val="005B1B28"/>
    <w:rsid w:val="005B4EB9"/>
    <w:rsid w:val="005B5069"/>
    <w:rsid w:val="005B51EA"/>
    <w:rsid w:val="005C1E55"/>
    <w:rsid w:val="005C29F7"/>
    <w:rsid w:val="005C4F58"/>
    <w:rsid w:val="005C5E8D"/>
    <w:rsid w:val="005C7377"/>
    <w:rsid w:val="005C78F2"/>
    <w:rsid w:val="005D017C"/>
    <w:rsid w:val="005D057C"/>
    <w:rsid w:val="005D0EBD"/>
    <w:rsid w:val="005D3131"/>
    <w:rsid w:val="005D3B7C"/>
    <w:rsid w:val="005D3FEC"/>
    <w:rsid w:val="005D41AB"/>
    <w:rsid w:val="005D44BE"/>
    <w:rsid w:val="005D48BF"/>
    <w:rsid w:val="005D6BE1"/>
    <w:rsid w:val="005D6F54"/>
    <w:rsid w:val="005D743B"/>
    <w:rsid w:val="005E088B"/>
    <w:rsid w:val="005E229B"/>
    <w:rsid w:val="005F144D"/>
    <w:rsid w:val="005F422F"/>
    <w:rsid w:val="005F4F74"/>
    <w:rsid w:val="006104AC"/>
    <w:rsid w:val="00610DEE"/>
    <w:rsid w:val="00611EC4"/>
    <w:rsid w:val="00611F8E"/>
    <w:rsid w:val="00612542"/>
    <w:rsid w:val="006146D2"/>
    <w:rsid w:val="00616FEC"/>
    <w:rsid w:val="00620B3F"/>
    <w:rsid w:val="006239E7"/>
    <w:rsid w:val="006254C4"/>
    <w:rsid w:val="006323BE"/>
    <w:rsid w:val="0063661F"/>
    <w:rsid w:val="00640123"/>
    <w:rsid w:val="00640456"/>
    <w:rsid w:val="006418C6"/>
    <w:rsid w:val="00641ED8"/>
    <w:rsid w:val="00642271"/>
    <w:rsid w:val="00642CFE"/>
    <w:rsid w:val="006464E4"/>
    <w:rsid w:val="0064661E"/>
    <w:rsid w:val="00654893"/>
    <w:rsid w:val="00655B97"/>
    <w:rsid w:val="00655D73"/>
    <w:rsid w:val="006574E1"/>
    <w:rsid w:val="006633A4"/>
    <w:rsid w:val="006636E6"/>
    <w:rsid w:val="0066408D"/>
    <w:rsid w:val="006667DB"/>
    <w:rsid w:val="00667DD2"/>
    <w:rsid w:val="00670CF4"/>
    <w:rsid w:val="00671BBB"/>
    <w:rsid w:val="00671E60"/>
    <w:rsid w:val="00672054"/>
    <w:rsid w:val="00675D9F"/>
    <w:rsid w:val="00681D41"/>
    <w:rsid w:val="00682237"/>
    <w:rsid w:val="006924DC"/>
    <w:rsid w:val="00693937"/>
    <w:rsid w:val="00693B2A"/>
    <w:rsid w:val="00696149"/>
    <w:rsid w:val="006A00F5"/>
    <w:rsid w:val="006A0EF8"/>
    <w:rsid w:val="006A3419"/>
    <w:rsid w:val="006A45BA"/>
    <w:rsid w:val="006A72CA"/>
    <w:rsid w:val="006A72EB"/>
    <w:rsid w:val="006B1436"/>
    <w:rsid w:val="006B38F4"/>
    <w:rsid w:val="006B4280"/>
    <w:rsid w:val="006B4967"/>
    <w:rsid w:val="006B4B1C"/>
    <w:rsid w:val="006B4CCB"/>
    <w:rsid w:val="006C0E3C"/>
    <w:rsid w:val="006C4991"/>
    <w:rsid w:val="006C702C"/>
    <w:rsid w:val="006D0BE6"/>
    <w:rsid w:val="006D41C8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6F4C07"/>
    <w:rsid w:val="00701CE9"/>
    <w:rsid w:val="00701F5C"/>
    <w:rsid w:val="00703FE8"/>
    <w:rsid w:val="00704D9B"/>
    <w:rsid w:val="00706A1A"/>
    <w:rsid w:val="00706B4D"/>
    <w:rsid w:val="00707673"/>
    <w:rsid w:val="0071530A"/>
    <w:rsid w:val="007162BE"/>
    <w:rsid w:val="00721FB0"/>
    <w:rsid w:val="00722267"/>
    <w:rsid w:val="00724611"/>
    <w:rsid w:val="00727B3B"/>
    <w:rsid w:val="00734FA7"/>
    <w:rsid w:val="00741DE0"/>
    <w:rsid w:val="00744AB2"/>
    <w:rsid w:val="00745767"/>
    <w:rsid w:val="0074607C"/>
    <w:rsid w:val="0074607F"/>
    <w:rsid w:val="00746F46"/>
    <w:rsid w:val="007472F8"/>
    <w:rsid w:val="007501FF"/>
    <w:rsid w:val="0075252A"/>
    <w:rsid w:val="00754342"/>
    <w:rsid w:val="00757DC0"/>
    <w:rsid w:val="00760FB0"/>
    <w:rsid w:val="00762901"/>
    <w:rsid w:val="00762A92"/>
    <w:rsid w:val="00763B80"/>
    <w:rsid w:val="0076418C"/>
    <w:rsid w:val="00764B84"/>
    <w:rsid w:val="00765028"/>
    <w:rsid w:val="00766CED"/>
    <w:rsid w:val="007700BE"/>
    <w:rsid w:val="00770F0A"/>
    <w:rsid w:val="00771090"/>
    <w:rsid w:val="00772CE7"/>
    <w:rsid w:val="00775143"/>
    <w:rsid w:val="007769F8"/>
    <w:rsid w:val="0078034D"/>
    <w:rsid w:val="00784170"/>
    <w:rsid w:val="00784628"/>
    <w:rsid w:val="007848DD"/>
    <w:rsid w:val="00784946"/>
    <w:rsid w:val="00785E9E"/>
    <w:rsid w:val="00790BCC"/>
    <w:rsid w:val="00795CEE"/>
    <w:rsid w:val="00796F94"/>
    <w:rsid w:val="007974F5"/>
    <w:rsid w:val="007A5AA5"/>
    <w:rsid w:val="007A6136"/>
    <w:rsid w:val="007B0F49"/>
    <w:rsid w:val="007B6C68"/>
    <w:rsid w:val="007C0F8B"/>
    <w:rsid w:val="007C32C6"/>
    <w:rsid w:val="007C4CD0"/>
    <w:rsid w:val="007C5839"/>
    <w:rsid w:val="007C6DA4"/>
    <w:rsid w:val="007C7B4A"/>
    <w:rsid w:val="007C7E14"/>
    <w:rsid w:val="007D03D2"/>
    <w:rsid w:val="007D0708"/>
    <w:rsid w:val="007D1AB2"/>
    <w:rsid w:val="007D220F"/>
    <w:rsid w:val="007D2A2D"/>
    <w:rsid w:val="007D36CF"/>
    <w:rsid w:val="007D380D"/>
    <w:rsid w:val="007D5964"/>
    <w:rsid w:val="007E2C95"/>
    <w:rsid w:val="007E2CFA"/>
    <w:rsid w:val="007E3AC7"/>
    <w:rsid w:val="007E5957"/>
    <w:rsid w:val="007E6F21"/>
    <w:rsid w:val="007E729D"/>
    <w:rsid w:val="007F2C38"/>
    <w:rsid w:val="007F2F75"/>
    <w:rsid w:val="007F320C"/>
    <w:rsid w:val="007F3B20"/>
    <w:rsid w:val="007F4EAB"/>
    <w:rsid w:val="007F522E"/>
    <w:rsid w:val="007F619D"/>
    <w:rsid w:val="007F7421"/>
    <w:rsid w:val="00800D36"/>
    <w:rsid w:val="00801358"/>
    <w:rsid w:val="00801F7F"/>
    <w:rsid w:val="00803419"/>
    <w:rsid w:val="00807558"/>
    <w:rsid w:val="00812E7E"/>
    <w:rsid w:val="00813412"/>
    <w:rsid w:val="00813881"/>
    <w:rsid w:val="00813C1F"/>
    <w:rsid w:val="00815930"/>
    <w:rsid w:val="00821054"/>
    <w:rsid w:val="00822AAF"/>
    <w:rsid w:val="0082652D"/>
    <w:rsid w:val="00826F01"/>
    <w:rsid w:val="00833A5F"/>
    <w:rsid w:val="00834A60"/>
    <w:rsid w:val="00834F11"/>
    <w:rsid w:val="008368AB"/>
    <w:rsid w:val="00840774"/>
    <w:rsid w:val="008428BB"/>
    <w:rsid w:val="0084322C"/>
    <w:rsid w:val="00846204"/>
    <w:rsid w:val="00851314"/>
    <w:rsid w:val="00854E89"/>
    <w:rsid w:val="00860472"/>
    <w:rsid w:val="008610EB"/>
    <w:rsid w:val="008618C4"/>
    <w:rsid w:val="008621F0"/>
    <w:rsid w:val="00863E89"/>
    <w:rsid w:val="00864B54"/>
    <w:rsid w:val="00864EEA"/>
    <w:rsid w:val="0086611A"/>
    <w:rsid w:val="008707B3"/>
    <w:rsid w:val="00871084"/>
    <w:rsid w:val="0087131E"/>
    <w:rsid w:val="0087284B"/>
    <w:rsid w:val="00872B3B"/>
    <w:rsid w:val="008752C8"/>
    <w:rsid w:val="00881595"/>
    <w:rsid w:val="0088222A"/>
    <w:rsid w:val="008835FC"/>
    <w:rsid w:val="00883B8B"/>
    <w:rsid w:val="00886855"/>
    <w:rsid w:val="00887A70"/>
    <w:rsid w:val="00890067"/>
    <w:rsid w:val="008901F6"/>
    <w:rsid w:val="00890356"/>
    <w:rsid w:val="008944C6"/>
    <w:rsid w:val="00896A92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153E"/>
    <w:rsid w:val="008C537F"/>
    <w:rsid w:val="008D0F3B"/>
    <w:rsid w:val="008D20BF"/>
    <w:rsid w:val="008D609C"/>
    <w:rsid w:val="008D61C3"/>
    <w:rsid w:val="008D658B"/>
    <w:rsid w:val="008E0687"/>
    <w:rsid w:val="008E0716"/>
    <w:rsid w:val="008E2A12"/>
    <w:rsid w:val="008E6959"/>
    <w:rsid w:val="008E6D01"/>
    <w:rsid w:val="008E7961"/>
    <w:rsid w:val="008E7A91"/>
    <w:rsid w:val="008F3785"/>
    <w:rsid w:val="008F5946"/>
    <w:rsid w:val="008F64A0"/>
    <w:rsid w:val="008F7F6B"/>
    <w:rsid w:val="00900D07"/>
    <w:rsid w:val="00901E6A"/>
    <w:rsid w:val="00903CE5"/>
    <w:rsid w:val="00905585"/>
    <w:rsid w:val="00905B89"/>
    <w:rsid w:val="00906D97"/>
    <w:rsid w:val="00911971"/>
    <w:rsid w:val="009148A7"/>
    <w:rsid w:val="00920038"/>
    <w:rsid w:val="009221E1"/>
    <w:rsid w:val="0092227B"/>
    <w:rsid w:val="00922FCB"/>
    <w:rsid w:val="00923D94"/>
    <w:rsid w:val="00930844"/>
    <w:rsid w:val="009325C8"/>
    <w:rsid w:val="0093341B"/>
    <w:rsid w:val="00935BC3"/>
    <w:rsid w:val="00935CB0"/>
    <w:rsid w:val="009428A9"/>
    <w:rsid w:val="009437A2"/>
    <w:rsid w:val="00944B28"/>
    <w:rsid w:val="009456AD"/>
    <w:rsid w:val="00947F4C"/>
    <w:rsid w:val="0095086D"/>
    <w:rsid w:val="00961175"/>
    <w:rsid w:val="00962C48"/>
    <w:rsid w:val="00964613"/>
    <w:rsid w:val="009654CE"/>
    <w:rsid w:val="0096661F"/>
    <w:rsid w:val="00967838"/>
    <w:rsid w:val="00970E13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A73E8"/>
    <w:rsid w:val="009B04B5"/>
    <w:rsid w:val="009B05C7"/>
    <w:rsid w:val="009B1936"/>
    <w:rsid w:val="009B2919"/>
    <w:rsid w:val="009B46BC"/>
    <w:rsid w:val="009B493F"/>
    <w:rsid w:val="009B7652"/>
    <w:rsid w:val="009C24A3"/>
    <w:rsid w:val="009C2977"/>
    <w:rsid w:val="009C2C98"/>
    <w:rsid w:val="009C2DCC"/>
    <w:rsid w:val="009D08B8"/>
    <w:rsid w:val="009D51EA"/>
    <w:rsid w:val="009D63FB"/>
    <w:rsid w:val="009E0117"/>
    <w:rsid w:val="009E073D"/>
    <w:rsid w:val="009E5290"/>
    <w:rsid w:val="009E5679"/>
    <w:rsid w:val="009E6C21"/>
    <w:rsid w:val="009F4922"/>
    <w:rsid w:val="009F7959"/>
    <w:rsid w:val="009F7B2E"/>
    <w:rsid w:val="00A01CFF"/>
    <w:rsid w:val="00A033A6"/>
    <w:rsid w:val="00A10539"/>
    <w:rsid w:val="00A107EE"/>
    <w:rsid w:val="00A14602"/>
    <w:rsid w:val="00A15763"/>
    <w:rsid w:val="00A16264"/>
    <w:rsid w:val="00A1765E"/>
    <w:rsid w:val="00A205DA"/>
    <w:rsid w:val="00A226C6"/>
    <w:rsid w:val="00A2635D"/>
    <w:rsid w:val="00A26966"/>
    <w:rsid w:val="00A27632"/>
    <w:rsid w:val="00A27912"/>
    <w:rsid w:val="00A30CB9"/>
    <w:rsid w:val="00A316C8"/>
    <w:rsid w:val="00A32670"/>
    <w:rsid w:val="00A338A3"/>
    <w:rsid w:val="00A339CF"/>
    <w:rsid w:val="00A3406D"/>
    <w:rsid w:val="00A35110"/>
    <w:rsid w:val="00A35130"/>
    <w:rsid w:val="00A3521B"/>
    <w:rsid w:val="00A36378"/>
    <w:rsid w:val="00A40015"/>
    <w:rsid w:val="00A42EF5"/>
    <w:rsid w:val="00A430E5"/>
    <w:rsid w:val="00A4640F"/>
    <w:rsid w:val="00A47054"/>
    <w:rsid w:val="00A47445"/>
    <w:rsid w:val="00A47650"/>
    <w:rsid w:val="00A5777B"/>
    <w:rsid w:val="00A60F21"/>
    <w:rsid w:val="00A65927"/>
    <w:rsid w:val="00A65932"/>
    <w:rsid w:val="00A6656B"/>
    <w:rsid w:val="00A6714F"/>
    <w:rsid w:val="00A70E1E"/>
    <w:rsid w:val="00A71078"/>
    <w:rsid w:val="00A71444"/>
    <w:rsid w:val="00A73257"/>
    <w:rsid w:val="00A74116"/>
    <w:rsid w:val="00A745AE"/>
    <w:rsid w:val="00A749EA"/>
    <w:rsid w:val="00A75215"/>
    <w:rsid w:val="00A83964"/>
    <w:rsid w:val="00A86BBB"/>
    <w:rsid w:val="00A86F5E"/>
    <w:rsid w:val="00A9081F"/>
    <w:rsid w:val="00A9188C"/>
    <w:rsid w:val="00A96157"/>
    <w:rsid w:val="00A962EE"/>
    <w:rsid w:val="00A97002"/>
    <w:rsid w:val="00A97A52"/>
    <w:rsid w:val="00AA0D6A"/>
    <w:rsid w:val="00AA0E98"/>
    <w:rsid w:val="00AA494F"/>
    <w:rsid w:val="00AA4B25"/>
    <w:rsid w:val="00AA736A"/>
    <w:rsid w:val="00AB3806"/>
    <w:rsid w:val="00AB4EDF"/>
    <w:rsid w:val="00AB5397"/>
    <w:rsid w:val="00AB58BF"/>
    <w:rsid w:val="00AB70F5"/>
    <w:rsid w:val="00AC1B2D"/>
    <w:rsid w:val="00AC2DB2"/>
    <w:rsid w:val="00AC4BA7"/>
    <w:rsid w:val="00AC54EC"/>
    <w:rsid w:val="00AC5EDF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3ACC"/>
    <w:rsid w:val="00AE64D8"/>
    <w:rsid w:val="00AF089F"/>
    <w:rsid w:val="00AF0C13"/>
    <w:rsid w:val="00AF23FE"/>
    <w:rsid w:val="00AF5097"/>
    <w:rsid w:val="00B0053C"/>
    <w:rsid w:val="00B008B9"/>
    <w:rsid w:val="00B039C9"/>
    <w:rsid w:val="00B03AF5"/>
    <w:rsid w:val="00B03C01"/>
    <w:rsid w:val="00B06A9B"/>
    <w:rsid w:val="00B078D6"/>
    <w:rsid w:val="00B079A1"/>
    <w:rsid w:val="00B12326"/>
    <w:rsid w:val="00B1248D"/>
    <w:rsid w:val="00B1427C"/>
    <w:rsid w:val="00B14709"/>
    <w:rsid w:val="00B21DED"/>
    <w:rsid w:val="00B24282"/>
    <w:rsid w:val="00B26234"/>
    <w:rsid w:val="00B2743D"/>
    <w:rsid w:val="00B3015C"/>
    <w:rsid w:val="00B308B8"/>
    <w:rsid w:val="00B30B5E"/>
    <w:rsid w:val="00B344D8"/>
    <w:rsid w:val="00B34E89"/>
    <w:rsid w:val="00B36D4F"/>
    <w:rsid w:val="00B4578A"/>
    <w:rsid w:val="00B502C2"/>
    <w:rsid w:val="00B50567"/>
    <w:rsid w:val="00B5659C"/>
    <w:rsid w:val="00B567D1"/>
    <w:rsid w:val="00B6323A"/>
    <w:rsid w:val="00B64375"/>
    <w:rsid w:val="00B64FA7"/>
    <w:rsid w:val="00B64FB1"/>
    <w:rsid w:val="00B64FFC"/>
    <w:rsid w:val="00B67956"/>
    <w:rsid w:val="00B723E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84F44"/>
    <w:rsid w:val="00B9272C"/>
    <w:rsid w:val="00B934EF"/>
    <w:rsid w:val="00B93973"/>
    <w:rsid w:val="00B94011"/>
    <w:rsid w:val="00B946CD"/>
    <w:rsid w:val="00B95D93"/>
    <w:rsid w:val="00B95FBF"/>
    <w:rsid w:val="00B96481"/>
    <w:rsid w:val="00B97053"/>
    <w:rsid w:val="00BA01DD"/>
    <w:rsid w:val="00BA3A53"/>
    <w:rsid w:val="00BA3C54"/>
    <w:rsid w:val="00BA4095"/>
    <w:rsid w:val="00BA5770"/>
    <w:rsid w:val="00BA5B43"/>
    <w:rsid w:val="00BA7387"/>
    <w:rsid w:val="00BB011F"/>
    <w:rsid w:val="00BB3FA0"/>
    <w:rsid w:val="00BB5EBF"/>
    <w:rsid w:val="00BC5260"/>
    <w:rsid w:val="00BC642A"/>
    <w:rsid w:val="00BC6F2C"/>
    <w:rsid w:val="00BC7EA2"/>
    <w:rsid w:val="00BD19FC"/>
    <w:rsid w:val="00BD1EE1"/>
    <w:rsid w:val="00BD3B08"/>
    <w:rsid w:val="00BD51EA"/>
    <w:rsid w:val="00BD55C6"/>
    <w:rsid w:val="00BE2FD8"/>
    <w:rsid w:val="00BF65A8"/>
    <w:rsid w:val="00BF7C9D"/>
    <w:rsid w:val="00C01E8C"/>
    <w:rsid w:val="00C02DF6"/>
    <w:rsid w:val="00C03E01"/>
    <w:rsid w:val="00C064B3"/>
    <w:rsid w:val="00C06C7F"/>
    <w:rsid w:val="00C1017F"/>
    <w:rsid w:val="00C11EB8"/>
    <w:rsid w:val="00C1461B"/>
    <w:rsid w:val="00C23582"/>
    <w:rsid w:val="00C26999"/>
    <w:rsid w:val="00C2724D"/>
    <w:rsid w:val="00C27CA9"/>
    <w:rsid w:val="00C3072A"/>
    <w:rsid w:val="00C30972"/>
    <w:rsid w:val="00C317E7"/>
    <w:rsid w:val="00C3799C"/>
    <w:rsid w:val="00C410E5"/>
    <w:rsid w:val="00C4305E"/>
    <w:rsid w:val="00C43D1E"/>
    <w:rsid w:val="00C44336"/>
    <w:rsid w:val="00C50D17"/>
    <w:rsid w:val="00C50F7C"/>
    <w:rsid w:val="00C5118D"/>
    <w:rsid w:val="00C51704"/>
    <w:rsid w:val="00C53A53"/>
    <w:rsid w:val="00C5591F"/>
    <w:rsid w:val="00C57C50"/>
    <w:rsid w:val="00C613A6"/>
    <w:rsid w:val="00C62968"/>
    <w:rsid w:val="00C63D47"/>
    <w:rsid w:val="00C70847"/>
    <w:rsid w:val="00C715CA"/>
    <w:rsid w:val="00C7495D"/>
    <w:rsid w:val="00C77CE9"/>
    <w:rsid w:val="00C8257E"/>
    <w:rsid w:val="00C84CF3"/>
    <w:rsid w:val="00C92986"/>
    <w:rsid w:val="00C9480A"/>
    <w:rsid w:val="00C94EC1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1F88"/>
    <w:rsid w:val="00CB4236"/>
    <w:rsid w:val="00CB5BBA"/>
    <w:rsid w:val="00CB71CE"/>
    <w:rsid w:val="00CC07C9"/>
    <w:rsid w:val="00CC69A4"/>
    <w:rsid w:val="00CC72A4"/>
    <w:rsid w:val="00CD11B3"/>
    <w:rsid w:val="00CD2C35"/>
    <w:rsid w:val="00CD3153"/>
    <w:rsid w:val="00CD4263"/>
    <w:rsid w:val="00CD72BE"/>
    <w:rsid w:val="00CE6698"/>
    <w:rsid w:val="00CF3245"/>
    <w:rsid w:val="00CF6810"/>
    <w:rsid w:val="00D0028B"/>
    <w:rsid w:val="00D00E5C"/>
    <w:rsid w:val="00D06117"/>
    <w:rsid w:val="00D072DB"/>
    <w:rsid w:val="00D119DA"/>
    <w:rsid w:val="00D13EE1"/>
    <w:rsid w:val="00D155FF"/>
    <w:rsid w:val="00D17485"/>
    <w:rsid w:val="00D24E7E"/>
    <w:rsid w:val="00D27249"/>
    <w:rsid w:val="00D27952"/>
    <w:rsid w:val="00D303BF"/>
    <w:rsid w:val="00D312BF"/>
    <w:rsid w:val="00D31CC8"/>
    <w:rsid w:val="00D32678"/>
    <w:rsid w:val="00D33877"/>
    <w:rsid w:val="00D34A5A"/>
    <w:rsid w:val="00D43391"/>
    <w:rsid w:val="00D476B6"/>
    <w:rsid w:val="00D5069D"/>
    <w:rsid w:val="00D51D1B"/>
    <w:rsid w:val="00D51EB5"/>
    <w:rsid w:val="00D52011"/>
    <w:rsid w:val="00D521C1"/>
    <w:rsid w:val="00D526A6"/>
    <w:rsid w:val="00D52A64"/>
    <w:rsid w:val="00D53466"/>
    <w:rsid w:val="00D54AAF"/>
    <w:rsid w:val="00D60E02"/>
    <w:rsid w:val="00D6346E"/>
    <w:rsid w:val="00D648DC"/>
    <w:rsid w:val="00D66EC1"/>
    <w:rsid w:val="00D672DB"/>
    <w:rsid w:val="00D71F40"/>
    <w:rsid w:val="00D7688D"/>
    <w:rsid w:val="00D77416"/>
    <w:rsid w:val="00D779FE"/>
    <w:rsid w:val="00D80FC6"/>
    <w:rsid w:val="00D90D48"/>
    <w:rsid w:val="00D9383D"/>
    <w:rsid w:val="00D93CFF"/>
    <w:rsid w:val="00D94917"/>
    <w:rsid w:val="00D950C5"/>
    <w:rsid w:val="00D9740E"/>
    <w:rsid w:val="00D97A77"/>
    <w:rsid w:val="00DA0DA4"/>
    <w:rsid w:val="00DA2FCF"/>
    <w:rsid w:val="00DA3F36"/>
    <w:rsid w:val="00DA47B6"/>
    <w:rsid w:val="00DA74F3"/>
    <w:rsid w:val="00DB02CB"/>
    <w:rsid w:val="00DB2161"/>
    <w:rsid w:val="00DB4A94"/>
    <w:rsid w:val="00DB4B64"/>
    <w:rsid w:val="00DB5C40"/>
    <w:rsid w:val="00DB69E4"/>
    <w:rsid w:val="00DB69F3"/>
    <w:rsid w:val="00DB6CD4"/>
    <w:rsid w:val="00DB7249"/>
    <w:rsid w:val="00DC08B0"/>
    <w:rsid w:val="00DC24D5"/>
    <w:rsid w:val="00DC4907"/>
    <w:rsid w:val="00DC5D11"/>
    <w:rsid w:val="00DD017C"/>
    <w:rsid w:val="00DD10A1"/>
    <w:rsid w:val="00DD11FB"/>
    <w:rsid w:val="00DD2639"/>
    <w:rsid w:val="00DD397A"/>
    <w:rsid w:val="00DD58B7"/>
    <w:rsid w:val="00DD595F"/>
    <w:rsid w:val="00DD6074"/>
    <w:rsid w:val="00DD6699"/>
    <w:rsid w:val="00DE04F7"/>
    <w:rsid w:val="00DE2B7E"/>
    <w:rsid w:val="00DE69E4"/>
    <w:rsid w:val="00DE7D26"/>
    <w:rsid w:val="00DF3418"/>
    <w:rsid w:val="00DF6266"/>
    <w:rsid w:val="00DF7A98"/>
    <w:rsid w:val="00E007C5"/>
    <w:rsid w:val="00E00A76"/>
    <w:rsid w:val="00E00D22"/>
    <w:rsid w:val="00E00DBF"/>
    <w:rsid w:val="00E0213F"/>
    <w:rsid w:val="00E033E0"/>
    <w:rsid w:val="00E1026B"/>
    <w:rsid w:val="00E13CB2"/>
    <w:rsid w:val="00E146F0"/>
    <w:rsid w:val="00E153BE"/>
    <w:rsid w:val="00E157A2"/>
    <w:rsid w:val="00E2007D"/>
    <w:rsid w:val="00E20C37"/>
    <w:rsid w:val="00E20D13"/>
    <w:rsid w:val="00E2209F"/>
    <w:rsid w:val="00E24D71"/>
    <w:rsid w:val="00E26F3D"/>
    <w:rsid w:val="00E32951"/>
    <w:rsid w:val="00E374E7"/>
    <w:rsid w:val="00E401B0"/>
    <w:rsid w:val="00E4175A"/>
    <w:rsid w:val="00E44C2C"/>
    <w:rsid w:val="00E51538"/>
    <w:rsid w:val="00E52C57"/>
    <w:rsid w:val="00E52F5A"/>
    <w:rsid w:val="00E55AD0"/>
    <w:rsid w:val="00E57E7D"/>
    <w:rsid w:val="00E57EFF"/>
    <w:rsid w:val="00E60C92"/>
    <w:rsid w:val="00E6307C"/>
    <w:rsid w:val="00E77512"/>
    <w:rsid w:val="00E80987"/>
    <w:rsid w:val="00E80C8E"/>
    <w:rsid w:val="00E84CD8"/>
    <w:rsid w:val="00E86836"/>
    <w:rsid w:val="00E869CC"/>
    <w:rsid w:val="00E86C82"/>
    <w:rsid w:val="00E86E09"/>
    <w:rsid w:val="00E86FAF"/>
    <w:rsid w:val="00E87C0D"/>
    <w:rsid w:val="00E90B85"/>
    <w:rsid w:val="00E91679"/>
    <w:rsid w:val="00E91A55"/>
    <w:rsid w:val="00E92452"/>
    <w:rsid w:val="00E94CC1"/>
    <w:rsid w:val="00E94D2D"/>
    <w:rsid w:val="00E96431"/>
    <w:rsid w:val="00EA14F6"/>
    <w:rsid w:val="00EA2175"/>
    <w:rsid w:val="00EA4780"/>
    <w:rsid w:val="00EB1E1B"/>
    <w:rsid w:val="00EB3652"/>
    <w:rsid w:val="00EB4BA8"/>
    <w:rsid w:val="00EB52C0"/>
    <w:rsid w:val="00EC2977"/>
    <w:rsid w:val="00EC3039"/>
    <w:rsid w:val="00EC426F"/>
    <w:rsid w:val="00EC4D10"/>
    <w:rsid w:val="00EC5235"/>
    <w:rsid w:val="00ED08EA"/>
    <w:rsid w:val="00ED1A7A"/>
    <w:rsid w:val="00ED424D"/>
    <w:rsid w:val="00ED644E"/>
    <w:rsid w:val="00ED6B03"/>
    <w:rsid w:val="00ED7A5B"/>
    <w:rsid w:val="00EE1B91"/>
    <w:rsid w:val="00EE2EB2"/>
    <w:rsid w:val="00EE47E6"/>
    <w:rsid w:val="00EE533C"/>
    <w:rsid w:val="00EE7581"/>
    <w:rsid w:val="00EF2AF7"/>
    <w:rsid w:val="00F01C27"/>
    <w:rsid w:val="00F02413"/>
    <w:rsid w:val="00F02F62"/>
    <w:rsid w:val="00F031C3"/>
    <w:rsid w:val="00F04CB4"/>
    <w:rsid w:val="00F04FDF"/>
    <w:rsid w:val="00F07C92"/>
    <w:rsid w:val="00F11A90"/>
    <w:rsid w:val="00F138AB"/>
    <w:rsid w:val="00F14B43"/>
    <w:rsid w:val="00F16F33"/>
    <w:rsid w:val="00F203C7"/>
    <w:rsid w:val="00F215E2"/>
    <w:rsid w:val="00F21E3F"/>
    <w:rsid w:val="00F23D2D"/>
    <w:rsid w:val="00F24346"/>
    <w:rsid w:val="00F27DF9"/>
    <w:rsid w:val="00F3048F"/>
    <w:rsid w:val="00F32BEF"/>
    <w:rsid w:val="00F364A4"/>
    <w:rsid w:val="00F3683F"/>
    <w:rsid w:val="00F40B7D"/>
    <w:rsid w:val="00F41A27"/>
    <w:rsid w:val="00F41CAC"/>
    <w:rsid w:val="00F42D5D"/>
    <w:rsid w:val="00F42E74"/>
    <w:rsid w:val="00F4338D"/>
    <w:rsid w:val="00F4402B"/>
    <w:rsid w:val="00F440B3"/>
    <w:rsid w:val="00F440D3"/>
    <w:rsid w:val="00F446AC"/>
    <w:rsid w:val="00F46EAF"/>
    <w:rsid w:val="00F51F2A"/>
    <w:rsid w:val="00F53162"/>
    <w:rsid w:val="00F5774F"/>
    <w:rsid w:val="00F57977"/>
    <w:rsid w:val="00F60067"/>
    <w:rsid w:val="00F62688"/>
    <w:rsid w:val="00F641D2"/>
    <w:rsid w:val="00F647F2"/>
    <w:rsid w:val="00F743AB"/>
    <w:rsid w:val="00F76BE5"/>
    <w:rsid w:val="00F7706E"/>
    <w:rsid w:val="00F81A31"/>
    <w:rsid w:val="00F83D11"/>
    <w:rsid w:val="00F86A55"/>
    <w:rsid w:val="00F91FF1"/>
    <w:rsid w:val="00F921F1"/>
    <w:rsid w:val="00F936A5"/>
    <w:rsid w:val="00F93F51"/>
    <w:rsid w:val="00F94504"/>
    <w:rsid w:val="00F9611A"/>
    <w:rsid w:val="00F96982"/>
    <w:rsid w:val="00F9743F"/>
    <w:rsid w:val="00FA5270"/>
    <w:rsid w:val="00FA70E0"/>
    <w:rsid w:val="00FB127E"/>
    <w:rsid w:val="00FB1853"/>
    <w:rsid w:val="00FB4F7D"/>
    <w:rsid w:val="00FB5AAB"/>
    <w:rsid w:val="00FC0804"/>
    <w:rsid w:val="00FC1525"/>
    <w:rsid w:val="00FC2444"/>
    <w:rsid w:val="00FC3B6D"/>
    <w:rsid w:val="00FC4EA5"/>
    <w:rsid w:val="00FC6B6C"/>
    <w:rsid w:val="00FD093D"/>
    <w:rsid w:val="00FD3A4E"/>
    <w:rsid w:val="00FD60D6"/>
    <w:rsid w:val="00FD79DE"/>
    <w:rsid w:val="00FE2FB5"/>
    <w:rsid w:val="00FE3E9E"/>
    <w:rsid w:val="00FE5C12"/>
    <w:rsid w:val="00FE7ABF"/>
    <w:rsid w:val="00FF0D2D"/>
    <w:rsid w:val="00FF15EC"/>
    <w:rsid w:val="00FF213B"/>
    <w:rsid w:val="00FF3F0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5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8265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8265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65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65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65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652D"/>
    <w:pPr>
      <w:outlineLvl w:val="5"/>
    </w:pPr>
  </w:style>
  <w:style w:type="paragraph" w:styleId="Heading7">
    <w:name w:val="heading 7"/>
    <w:basedOn w:val="H6"/>
    <w:next w:val="Normal"/>
    <w:qFormat/>
    <w:rsid w:val="0082652D"/>
    <w:pPr>
      <w:outlineLvl w:val="6"/>
    </w:pPr>
  </w:style>
  <w:style w:type="paragraph" w:styleId="Heading8">
    <w:name w:val="heading 8"/>
    <w:basedOn w:val="Heading1"/>
    <w:next w:val="Normal"/>
    <w:qFormat/>
    <w:rsid w:val="008265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65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82652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265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652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2652D"/>
    <w:pPr>
      <w:spacing w:before="180"/>
      <w:ind w:left="2693" w:hanging="2693"/>
    </w:pPr>
    <w:rPr>
      <w:b/>
    </w:rPr>
  </w:style>
  <w:style w:type="paragraph" w:styleId="TOC1">
    <w:name w:val="toc 1"/>
    <w:semiHidden/>
    <w:rsid w:val="008265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8265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82652D"/>
    <w:pPr>
      <w:ind w:left="1701" w:hanging="1701"/>
    </w:pPr>
  </w:style>
  <w:style w:type="paragraph" w:styleId="TOC4">
    <w:name w:val="toc 4"/>
    <w:basedOn w:val="TOC3"/>
    <w:semiHidden/>
    <w:rsid w:val="0082652D"/>
    <w:pPr>
      <w:ind w:left="1418" w:hanging="1418"/>
    </w:pPr>
  </w:style>
  <w:style w:type="paragraph" w:styleId="TOC3">
    <w:name w:val="toc 3"/>
    <w:basedOn w:val="TOC2"/>
    <w:semiHidden/>
    <w:rsid w:val="0082652D"/>
    <w:pPr>
      <w:ind w:left="1134" w:hanging="1134"/>
    </w:pPr>
  </w:style>
  <w:style w:type="paragraph" w:styleId="TOC2">
    <w:name w:val="toc 2"/>
    <w:basedOn w:val="TOC1"/>
    <w:semiHidden/>
    <w:rsid w:val="008265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652D"/>
    <w:pPr>
      <w:ind w:left="284"/>
    </w:pPr>
  </w:style>
  <w:style w:type="paragraph" w:styleId="Index1">
    <w:name w:val="index 1"/>
    <w:basedOn w:val="Normal"/>
    <w:semiHidden/>
    <w:rsid w:val="0082652D"/>
    <w:pPr>
      <w:keepLines/>
      <w:spacing w:after="0"/>
    </w:pPr>
  </w:style>
  <w:style w:type="paragraph" w:customStyle="1" w:styleId="ZH">
    <w:name w:val="ZH"/>
    <w:rsid w:val="008265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82652D"/>
    <w:pPr>
      <w:outlineLvl w:val="9"/>
    </w:pPr>
  </w:style>
  <w:style w:type="paragraph" w:styleId="ListNumber2">
    <w:name w:val="List Number 2"/>
    <w:basedOn w:val="ListNumber"/>
    <w:rsid w:val="0082652D"/>
    <w:pPr>
      <w:ind w:left="851"/>
    </w:pPr>
  </w:style>
  <w:style w:type="character" w:styleId="FootnoteReference">
    <w:name w:val="footnote reference"/>
    <w:semiHidden/>
    <w:rsid w:val="008265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652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652D"/>
    <w:pPr>
      <w:jc w:val="center"/>
    </w:pPr>
  </w:style>
  <w:style w:type="paragraph" w:customStyle="1" w:styleId="TF">
    <w:name w:val="TF"/>
    <w:basedOn w:val="TH"/>
    <w:rsid w:val="0082652D"/>
    <w:pPr>
      <w:keepNext w:val="0"/>
      <w:spacing w:before="0" w:after="240"/>
    </w:pPr>
  </w:style>
  <w:style w:type="paragraph" w:customStyle="1" w:styleId="NO">
    <w:name w:val="NO"/>
    <w:basedOn w:val="Normal"/>
    <w:rsid w:val="0082652D"/>
    <w:pPr>
      <w:keepLines/>
      <w:ind w:left="1135" w:hanging="851"/>
    </w:pPr>
  </w:style>
  <w:style w:type="paragraph" w:styleId="TOC9">
    <w:name w:val="toc 9"/>
    <w:basedOn w:val="TOC8"/>
    <w:semiHidden/>
    <w:rsid w:val="0082652D"/>
    <w:pPr>
      <w:ind w:left="1418" w:hanging="1418"/>
    </w:pPr>
  </w:style>
  <w:style w:type="paragraph" w:customStyle="1" w:styleId="EX">
    <w:name w:val="EX"/>
    <w:basedOn w:val="Normal"/>
    <w:rsid w:val="0082652D"/>
    <w:pPr>
      <w:keepLines/>
      <w:ind w:left="1702" w:hanging="1418"/>
    </w:pPr>
  </w:style>
  <w:style w:type="paragraph" w:customStyle="1" w:styleId="FP">
    <w:name w:val="FP"/>
    <w:basedOn w:val="Normal"/>
    <w:rsid w:val="0082652D"/>
    <w:pPr>
      <w:spacing w:after="0"/>
    </w:pPr>
  </w:style>
  <w:style w:type="paragraph" w:customStyle="1" w:styleId="LD">
    <w:name w:val="LD"/>
    <w:rsid w:val="008265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82652D"/>
    <w:pPr>
      <w:spacing w:after="0"/>
    </w:pPr>
  </w:style>
  <w:style w:type="paragraph" w:customStyle="1" w:styleId="EW">
    <w:name w:val="EW"/>
    <w:basedOn w:val="EX"/>
    <w:rsid w:val="0082652D"/>
    <w:pPr>
      <w:spacing w:after="0"/>
    </w:pPr>
  </w:style>
  <w:style w:type="paragraph" w:styleId="TOC6">
    <w:name w:val="toc 6"/>
    <w:basedOn w:val="TOC5"/>
    <w:next w:val="Normal"/>
    <w:semiHidden/>
    <w:rsid w:val="0082652D"/>
    <w:pPr>
      <w:ind w:left="1985" w:hanging="1985"/>
    </w:pPr>
  </w:style>
  <w:style w:type="paragraph" w:styleId="TOC7">
    <w:name w:val="toc 7"/>
    <w:basedOn w:val="TOC6"/>
    <w:next w:val="Normal"/>
    <w:semiHidden/>
    <w:rsid w:val="0082652D"/>
    <w:pPr>
      <w:ind w:left="2268" w:hanging="2268"/>
    </w:pPr>
  </w:style>
  <w:style w:type="paragraph" w:styleId="ListBullet2">
    <w:name w:val="List Bullet 2"/>
    <w:basedOn w:val="ListBullet"/>
    <w:rsid w:val="0082652D"/>
    <w:pPr>
      <w:ind w:left="851"/>
    </w:pPr>
  </w:style>
  <w:style w:type="paragraph" w:styleId="ListBullet3">
    <w:name w:val="List Bullet 3"/>
    <w:basedOn w:val="ListBullet2"/>
    <w:rsid w:val="0082652D"/>
    <w:pPr>
      <w:ind w:left="1135"/>
    </w:pPr>
  </w:style>
  <w:style w:type="paragraph" w:styleId="ListNumber">
    <w:name w:val="List Number"/>
    <w:basedOn w:val="List"/>
    <w:rsid w:val="0082652D"/>
  </w:style>
  <w:style w:type="paragraph" w:customStyle="1" w:styleId="EQ">
    <w:name w:val="EQ"/>
    <w:basedOn w:val="Normal"/>
    <w:next w:val="Normal"/>
    <w:rsid w:val="008265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65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5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82652D"/>
    <w:pPr>
      <w:jc w:val="right"/>
    </w:pPr>
  </w:style>
  <w:style w:type="paragraph" w:customStyle="1" w:styleId="H6">
    <w:name w:val="H6"/>
    <w:basedOn w:val="Heading5"/>
    <w:next w:val="Normal"/>
    <w:rsid w:val="008265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52D"/>
    <w:pPr>
      <w:ind w:left="851" w:hanging="851"/>
    </w:pPr>
  </w:style>
  <w:style w:type="paragraph" w:customStyle="1" w:styleId="ZA">
    <w:name w:val="ZA"/>
    <w:rsid w:val="008265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8265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8265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8265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82652D"/>
    <w:pPr>
      <w:framePr w:wrap="notBeside" w:y="16161"/>
    </w:pPr>
  </w:style>
  <w:style w:type="character" w:customStyle="1" w:styleId="ZGSM">
    <w:name w:val="ZGSM"/>
    <w:rsid w:val="0082652D"/>
  </w:style>
  <w:style w:type="paragraph" w:styleId="List2">
    <w:name w:val="List 2"/>
    <w:basedOn w:val="List"/>
    <w:rsid w:val="0082652D"/>
    <w:pPr>
      <w:ind w:left="851"/>
    </w:pPr>
  </w:style>
  <w:style w:type="paragraph" w:customStyle="1" w:styleId="ZG">
    <w:name w:val="ZG"/>
    <w:rsid w:val="008265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82652D"/>
    <w:pPr>
      <w:ind w:left="1135"/>
    </w:pPr>
  </w:style>
  <w:style w:type="paragraph" w:styleId="List4">
    <w:name w:val="List 4"/>
    <w:basedOn w:val="List3"/>
    <w:rsid w:val="0082652D"/>
    <w:pPr>
      <w:ind w:left="1418"/>
    </w:pPr>
  </w:style>
  <w:style w:type="paragraph" w:styleId="List5">
    <w:name w:val="List 5"/>
    <w:basedOn w:val="List4"/>
    <w:rsid w:val="0082652D"/>
    <w:pPr>
      <w:ind w:left="1702"/>
    </w:pPr>
  </w:style>
  <w:style w:type="paragraph" w:customStyle="1" w:styleId="EditorsNote">
    <w:name w:val="Editor's Note"/>
    <w:basedOn w:val="NO"/>
    <w:rsid w:val="0082652D"/>
    <w:rPr>
      <w:color w:val="FF0000"/>
    </w:rPr>
  </w:style>
  <w:style w:type="paragraph" w:styleId="List">
    <w:name w:val="List"/>
    <w:basedOn w:val="Normal"/>
    <w:rsid w:val="0082652D"/>
    <w:pPr>
      <w:ind w:left="568" w:hanging="284"/>
    </w:pPr>
  </w:style>
  <w:style w:type="paragraph" w:styleId="ListBullet">
    <w:name w:val="List Bullet"/>
    <w:basedOn w:val="List"/>
    <w:rsid w:val="0082652D"/>
  </w:style>
  <w:style w:type="paragraph" w:styleId="ListBullet4">
    <w:name w:val="List Bullet 4"/>
    <w:basedOn w:val="ListBullet3"/>
    <w:rsid w:val="0082652D"/>
    <w:pPr>
      <w:ind w:left="1418"/>
    </w:pPr>
  </w:style>
  <w:style w:type="paragraph" w:styleId="ListBullet5">
    <w:name w:val="List Bullet 5"/>
    <w:basedOn w:val="ListBullet4"/>
    <w:rsid w:val="0082652D"/>
    <w:pPr>
      <w:ind w:left="1702"/>
    </w:pPr>
  </w:style>
  <w:style w:type="paragraph" w:customStyle="1" w:styleId="B1">
    <w:name w:val="B1"/>
    <w:basedOn w:val="List"/>
    <w:link w:val="B1Char"/>
    <w:rsid w:val="0082652D"/>
  </w:style>
  <w:style w:type="paragraph" w:customStyle="1" w:styleId="B2">
    <w:name w:val="B2"/>
    <w:basedOn w:val="List2"/>
    <w:rsid w:val="0082652D"/>
  </w:style>
  <w:style w:type="paragraph" w:customStyle="1" w:styleId="B3">
    <w:name w:val="B3"/>
    <w:basedOn w:val="List3"/>
    <w:rsid w:val="0082652D"/>
  </w:style>
  <w:style w:type="paragraph" w:customStyle="1" w:styleId="B4">
    <w:name w:val="B4"/>
    <w:basedOn w:val="List4"/>
    <w:rsid w:val="0082652D"/>
  </w:style>
  <w:style w:type="paragraph" w:customStyle="1" w:styleId="B5">
    <w:name w:val="B5"/>
    <w:basedOn w:val="List5"/>
    <w:rsid w:val="0082652D"/>
  </w:style>
  <w:style w:type="paragraph" w:styleId="Footer">
    <w:name w:val="footer"/>
    <w:basedOn w:val="Header"/>
    <w:rsid w:val="0082652D"/>
    <w:pPr>
      <w:jc w:val="center"/>
    </w:pPr>
    <w:rPr>
      <w:i/>
    </w:rPr>
  </w:style>
  <w:style w:type="paragraph" w:customStyle="1" w:styleId="ZTD">
    <w:name w:val="ZTD"/>
    <w:basedOn w:val="ZB"/>
    <w:rsid w:val="008265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42312"/>
    <w:pPr>
      <w:ind w:left="720"/>
      <w:contextualSpacing/>
    </w:pPr>
  </w:style>
  <w:style w:type="character" w:customStyle="1" w:styleId="FootnoteTextChar">
    <w:name w:val="Footnote Text Char"/>
    <w:link w:val="FootnoteText"/>
    <w:semiHidden/>
    <w:rsid w:val="00CD11B3"/>
    <w:rPr>
      <w:rFonts w:eastAsia="Times New Roman"/>
      <w:sz w:val="16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Normal"/>
    <w:rsid w:val="00AE35F5"/>
    <w:rPr>
      <w:i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104D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5D4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">
    <w:name w:val="TAL Char"/>
    <w:link w:val="TAL"/>
    <w:rsid w:val="00CB1F88"/>
    <w:rPr>
      <w:rFonts w:ascii="Arial" w:eastAsia="Times New Roman" w:hAnsi="Arial"/>
      <w:sz w:val="18"/>
      <w:lang w:val="en-GB" w:eastAsia="zh-CN"/>
    </w:rPr>
  </w:style>
  <w:style w:type="character" w:customStyle="1" w:styleId="B1Char">
    <w:name w:val="B1 Char"/>
    <w:link w:val="B1"/>
    <w:locked/>
    <w:rsid w:val="00CB1F88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rsid w:val="00B6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69F78B0-78B8-4077-97C3-12453AA412C2}">
  <ds:schemaRefs>
    <ds:schemaRef ds:uri="http://schemas.microsoft.com/office/infopath/2007/PartnerControls"/>
    <ds:schemaRef ds:uri="5febc012-5c62-464f-8fa7-270037d49f7f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a666cf78-39a2-4718-9e3a-c97e0f2e2430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4</Pages>
  <Words>816</Words>
  <Characters>4503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Nokia_10thAug</cp:lastModifiedBy>
  <cp:revision>18</cp:revision>
  <cp:lastPrinted>2020-01-20T11:11:00Z</cp:lastPrinted>
  <dcterms:created xsi:type="dcterms:W3CDTF">2023-07-26T09:25:00Z</dcterms:created>
  <dcterms:modified xsi:type="dcterms:W3CDTF">2023-08-10T15:41:00Z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0x010100D9D26E9BA9D634419308D1AF46A0D7D6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</Properties>
</file>